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C5B" w:rsidRPr="001F400C" w:rsidRDefault="00010C5B" w:rsidP="00010C5B">
      <w:pPr>
        <w:spacing w:after="0" w:line="240" w:lineRule="auto"/>
        <w:ind w:firstLine="709"/>
        <w:jc w:val="center"/>
        <w:rPr>
          <w:rFonts w:ascii="Times New Roman" w:hAnsi="Times New Roman" w:cs="Times New Roman"/>
          <w:b/>
          <w:sz w:val="28"/>
          <w:szCs w:val="28"/>
        </w:rPr>
      </w:pPr>
      <w:bookmarkStart w:id="0" w:name="_GoBack"/>
      <w:bookmarkEnd w:id="0"/>
      <w:r w:rsidRPr="001F400C">
        <w:rPr>
          <w:rFonts w:ascii="Times New Roman" w:hAnsi="Times New Roman" w:cs="Times New Roman"/>
          <w:b/>
          <w:sz w:val="28"/>
          <w:szCs w:val="28"/>
        </w:rPr>
        <w:t>Заявление/Предложение об оказании комплекса услуг по принципу</w:t>
      </w:r>
    </w:p>
    <w:p w:rsidR="00010C5B" w:rsidRDefault="00010C5B" w:rsidP="00010C5B">
      <w:pPr>
        <w:spacing w:after="0" w:line="240" w:lineRule="auto"/>
        <w:ind w:firstLine="709"/>
        <w:jc w:val="center"/>
        <w:rPr>
          <w:rFonts w:ascii="Times New Roman" w:hAnsi="Times New Roman" w:cs="Times New Roman"/>
          <w:b/>
          <w:sz w:val="28"/>
          <w:szCs w:val="28"/>
        </w:rPr>
      </w:pPr>
      <w:r w:rsidRPr="001F400C">
        <w:rPr>
          <w:rFonts w:ascii="Times New Roman" w:hAnsi="Times New Roman" w:cs="Times New Roman"/>
          <w:b/>
          <w:sz w:val="28"/>
          <w:szCs w:val="28"/>
        </w:rPr>
        <w:t>бизнес-ситуации «Подбор работников для бизнеса»</w:t>
      </w:r>
    </w:p>
    <w:p w:rsidR="00010C5B" w:rsidRPr="001F400C" w:rsidRDefault="00010C5B" w:rsidP="00010C5B">
      <w:pPr>
        <w:spacing w:after="0" w:line="240" w:lineRule="auto"/>
        <w:ind w:firstLine="709"/>
        <w:jc w:val="center"/>
        <w:rPr>
          <w:rFonts w:ascii="Times New Roman" w:hAnsi="Times New Roman" w:cs="Times New Roman"/>
          <w:b/>
          <w:sz w:val="28"/>
          <w:szCs w:val="2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962"/>
      </w:tblGrid>
      <w:tr w:rsidR="00010C5B" w:rsidRPr="001F400C" w:rsidTr="00010C5B">
        <w:tc>
          <w:tcPr>
            <w:tcW w:w="3969" w:type="dxa"/>
          </w:tcPr>
          <w:p w:rsidR="00010C5B" w:rsidRPr="001F400C" w:rsidRDefault="00010C5B" w:rsidP="00010C5B">
            <w:pPr>
              <w:spacing w:after="0" w:line="240" w:lineRule="auto"/>
              <w:rPr>
                <w:rFonts w:ascii="Times New Roman" w:eastAsia="Times New Roman" w:hAnsi="Times New Roman" w:cs="Times New Roman"/>
                <w:sz w:val="28"/>
                <w:szCs w:val="28"/>
              </w:rPr>
            </w:pPr>
            <w:r w:rsidRPr="001F400C">
              <w:rPr>
                <w:rFonts w:ascii="Times New Roman" w:eastAsia="Times New Roman" w:hAnsi="Times New Roman" w:cs="Times New Roman"/>
                <w:sz w:val="28"/>
                <w:szCs w:val="28"/>
              </w:rPr>
              <w:t>Наименование юридического лица/индивидуального предпринимателя</w:t>
            </w:r>
          </w:p>
        </w:tc>
        <w:tc>
          <w:tcPr>
            <w:tcW w:w="4962" w:type="dxa"/>
          </w:tcPr>
          <w:p w:rsidR="00010C5B" w:rsidRPr="001F400C" w:rsidRDefault="00010C5B" w:rsidP="00010C5B">
            <w:pPr>
              <w:spacing w:after="0" w:line="240" w:lineRule="auto"/>
              <w:jc w:val="center"/>
              <w:rPr>
                <w:rFonts w:ascii="Times New Roman" w:eastAsia="Times New Roman" w:hAnsi="Times New Roman" w:cs="Times New Roman"/>
                <w:sz w:val="28"/>
                <w:szCs w:val="28"/>
              </w:rPr>
            </w:pPr>
          </w:p>
        </w:tc>
      </w:tr>
      <w:tr w:rsidR="00010C5B" w:rsidRPr="001F400C" w:rsidTr="00010C5B">
        <w:tc>
          <w:tcPr>
            <w:tcW w:w="3969" w:type="dxa"/>
          </w:tcPr>
          <w:p w:rsidR="00010C5B" w:rsidRPr="001F400C" w:rsidRDefault="00010C5B" w:rsidP="00010C5B">
            <w:pPr>
              <w:spacing w:after="0" w:line="240" w:lineRule="auto"/>
              <w:rPr>
                <w:rFonts w:ascii="Times New Roman" w:eastAsia="Times New Roman" w:hAnsi="Times New Roman" w:cs="Times New Roman"/>
                <w:sz w:val="28"/>
                <w:szCs w:val="28"/>
              </w:rPr>
            </w:pPr>
            <w:r w:rsidRPr="001F400C">
              <w:rPr>
                <w:rFonts w:ascii="Times New Roman" w:eastAsia="Times New Roman" w:hAnsi="Times New Roman" w:cs="Times New Roman"/>
                <w:sz w:val="28"/>
                <w:szCs w:val="28"/>
              </w:rPr>
              <w:t>Юридический адрес</w:t>
            </w:r>
          </w:p>
        </w:tc>
        <w:tc>
          <w:tcPr>
            <w:tcW w:w="4962" w:type="dxa"/>
          </w:tcPr>
          <w:p w:rsidR="00010C5B" w:rsidRPr="001F400C" w:rsidRDefault="00010C5B" w:rsidP="00010C5B">
            <w:pPr>
              <w:spacing w:after="0" w:line="240" w:lineRule="auto"/>
              <w:jc w:val="center"/>
              <w:rPr>
                <w:rFonts w:ascii="Times New Roman" w:eastAsia="Times New Roman" w:hAnsi="Times New Roman" w:cs="Times New Roman"/>
                <w:sz w:val="28"/>
                <w:szCs w:val="28"/>
              </w:rPr>
            </w:pPr>
          </w:p>
        </w:tc>
      </w:tr>
      <w:tr w:rsidR="00010C5B" w:rsidRPr="001F400C" w:rsidTr="00010C5B">
        <w:tc>
          <w:tcPr>
            <w:tcW w:w="3969" w:type="dxa"/>
          </w:tcPr>
          <w:p w:rsidR="00010C5B" w:rsidRPr="001F400C" w:rsidRDefault="00010C5B" w:rsidP="00010C5B">
            <w:pPr>
              <w:spacing w:after="0" w:line="240" w:lineRule="auto"/>
              <w:rPr>
                <w:rFonts w:ascii="Times New Roman" w:eastAsia="Times New Roman" w:hAnsi="Times New Roman" w:cs="Times New Roman"/>
                <w:sz w:val="28"/>
                <w:szCs w:val="28"/>
              </w:rPr>
            </w:pPr>
            <w:r w:rsidRPr="001F400C">
              <w:rPr>
                <w:rFonts w:ascii="Times New Roman" w:eastAsia="Times New Roman" w:hAnsi="Times New Roman" w:cs="Times New Roman"/>
                <w:sz w:val="28"/>
                <w:szCs w:val="28"/>
              </w:rPr>
              <w:t>Адрес фактического места нахождения</w:t>
            </w:r>
          </w:p>
        </w:tc>
        <w:tc>
          <w:tcPr>
            <w:tcW w:w="4962" w:type="dxa"/>
          </w:tcPr>
          <w:p w:rsidR="00010C5B" w:rsidRPr="001F400C" w:rsidRDefault="00010C5B" w:rsidP="00010C5B">
            <w:pPr>
              <w:spacing w:after="0" w:line="240" w:lineRule="auto"/>
              <w:jc w:val="center"/>
              <w:rPr>
                <w:rFonts w:ascii="Times New Roman" w:eastAsia="Times New Roman" w:hAnsi="Times New Roman" w:cs="Times New Roman"/>
                <w:sz w:val="28"/>
                <w:szCs w:val="28"/>
              </w:rPr>
            </w:pPr>
          </w:p>
        </w:tc>
      </w:tr>
      <w:tr w:rsidR="00010C5B" w:rsidRPr="001F400C" w:rsidTr="00010C5B">
        <w:tc>
          <w:tcPr>
            <w:tcW w:w="3969" w:type="dxa"/>
          </w:tcPr>
          <w:p w:rsidR="00010C5B" w:rsidRPr="001F400C" w:rsidRDefault="00010C5B" w:rsidP="00010C5B">
            <w:pPr>
              <w:spacing w:after="0" w:line="240" w:lineRule="auto"/>
              <w:rPr>
                <w:rFonts w:ascii="Times New Roman" w:eastAsia="Times New Roman" w:hAnsi="Times New Roman" w:cs="Times New Roman"/>
                <w:sz w:val="28"/>
                <w:szCs w:val="28"/>
              </w:rPr>
            </w:pPr>
            <w:r w:rsidRPr="001F400C">
              <w:rPr>
                <w:rFonts w:ascii="Times New Roman" w:eastAsia="Times New Roman" w:hAnsi="Times New Roman" w:cs="Times New Roman"/>
                <w:sz w:val="28"/>
                <w:szCs w:val="28"/>
              </w:rPr>
              <w:t>Номер контактного телефона/факса</w:t>
            </w:r>
          </w:p>
        </w:tc>
        <w:tc>
          <w:tcPr>
            <w:tcW w:w="4962" w:type="dxa"/>
          </w:tcPr>
          <w:p w:rsidR="00010C5B" w:rsidRPr="001F400C" w:rsidRDefault="00010C5B" w:rsidP="00010C5B">
            <w:pPr>
              <w:spacing w:after="0" w:line="240" w:lineRule="auto"/>
              <w:jc w:val="center"/>
              <w:rPr>
                <w:rFonts w:ascii="Times New Roman" w:eastAsia="Times New Roman" w:hAnsi="Times New Roman" w:cs="Times New Roman"/>
                <w:sz w:val="28"/>
                <w:szCs w:val="28"/>
              </w:rPr>
            </w:pPr>
          </w:p>
        </w:tc>
      </w:tr>
      <w:tr w:rsidR="00010C5B" w:rsidRPr="001F400C" w:rsidTr="00010C5B">
        <w:tc>
          <w:tcPr>
            <w:tcW w:w="3969" w:type="dxa"/>
          </w:tcPr>
          <w:p w:rsidR="00010C5B" w:rsidRPr="001F400C" w:rsidRDefault="00010C5B" w:rsidP="00010C5B">
            <w:pPr>
              <w:spacing w:after="0" w:line="240" w:lineRule="auto"/>
              <w:rPr>
                <w:rFonts w:ascii="Times New Roman" w:eastAsia="Times New Roman" w:hAnsi="Times New Roman" w:cs="Times New Roman"/>
                <w:sz w:val="28"/>
                <w:szCs w:val="28"/>
              </w:rPr>
            </w:pPr>
            <w:r w:rsidRPr="001F400C">
              <w:rPr>
                <w:rFonts w:ascii="Times New Roman" w:eastAsia="Times New Roman" w:hAnsi="Times New Roman" w:cs="Times New Roman"/>
                <w:sz w:val="28"/>
                <w:szCs w:val="28"/>
              </w:rPr>
              <w:t>Адрес электронной почты</w:t>
            </w:r>
          </w:p>
        </w:tc>
        <w:tc>
          <w:tcPr>
            <w:tcW w:w="4962" w:type="dxa"/>
          </w:tcPr>
          <w:p w:rsidR="00010C5B" w:rsidRPr="001F400C" w:rsidRDefault="00010C5B" w:rsidP="00010C5B">
            <w:pPr>
              <w:spacing w:after="0" w:line="240" w:lineRule="auto"/>
              <w:jc w:val="center"/>
              <w:rPr>
                <w:rFonts w:ascii="Times New Roman" w:eastAsia="Times New Roman" w:hAnsi="Times New Roman" w:cs="Times New Roman"/>
                <w:sz w:val="28"/>
                <w:szCs w:val="28"/>
              </w:rPr>
            </w:pPr>
          </w:p>
        </w:tc>
      </w:tr>
      <w:tr w:rsidR="00010C5B" w:rsidRPr="001F400C" w:rsidTr="00010C5B">
        <w:tc>
          <w:tcPr>
            <w:tcW w:w="3969" w:type="dxa"/>
          </w:tcPr>
          <w:p w:rsidR="00010C5B" w:rsidRPr="001F400C" w:rsidRDefault="00010C5B" w:rsidP="00010C5B">
            <w:pPr>
              <w:spacing w:after="0" w:line="240" w:lineRule="auto"/>
              <w:rPr>
                <w:rFonts w:ascii="Times New Roman" w:eastAsia="Times New Roman" w:hAnsi="Times New Roman" w:cs="Times New Roman"/>
                <w:sz w:val="28"/>
                <w:szCs w:val="28"/>
              </w:rPr>
            </w:pPr>
            <w:r w:rsidRPr="001F400C">
              <w:rPr>
                <w:rFonts w:ascii="Times New Roman" w:eastAsia="Times New Roman" w:hAnsi="Times New Roman" w:cs="Times New Roman"/>
                <w:sz w:val="28"/>
                <w:szCs w:val="28"/>
              </w:rPr>
              <w:t>ФИО представителя работодателя (при наличии); основания полномочий</w:t>
            </w:r>
          </w:p>
        </w:tc>
        <w:tc>
          <w:tcPr>
            <w:tcW w:w="4962" w:type="dxa"/>
          </w:tcPr>
          <w:p w:rsidR="00010C5B" w:rsidRPr="001F400C" w:rsidRDefault="00010C5B" w:rsidP="00010C5B">
            <w:pPr>
              <w:spacing w:after="0" w:line="240" w:lineRule="auto"/>
              <w:jc w:val="center"/>
              <w:rPr>
                <w:rFonts w:ascii="Times New Roman" w:eastAsia="Times New Roman" w:hAnsi="Times New Roman" w:cs="Times New Roman"/>
                <w:sz w:val="28"/>
                <w:szCs w:val="28"/>
              </w:rPr>
            </w:pPr>
          </w:p>
        </w:tc>
      </w:tr>
      <w:tr w:rsidR="00010C5B" w:rsidRPr="001F400C" w:rsidTr="00010C5B">
        <w:tc>
          <w:tcPr>
            <w:tcW w:w="3969" w:type="dxa"/>
          </w:tcPr>
          <w:p w:rsidR="00010C5B" w:rsidRPr="001F400C" w:rsidRDefault="00010C5B" w:rsidP="00010C5B">
            <w:pPr>
              <w:spacing w:after="0" w:line="240" w:lineRule="auto"/>
              <w:rPr>
                <w:rFonts w:ascii="Times New Roman" w:eastAsia="Times New Roman" w:hAnsi="Times New Roman" w:cs="Times New Roman"/>
                <w:sz w:val="28"/>
                <w:szCs w:val="28"/>
              </w:rPr>
            </w:pPr>
            <w:r w:rsidRPr="001F400C">
              <w:rPr>
                <w:rFonts w:ascii="Times New Roman" w:eastAsia="Times New Roman" w:hAnsi="Times New Roman" w:cs="Times New Roman"/>
                <w:sz w:val="28"/>
                <w:szCs w:val="28"/>
              </w:rPr>
              <w:t xml:space="preserve">Форма собственности  </w:t>
            </w:r>
          </w:p>
        </w:tc>
        <w:tc>
          <w:tcPr>
            <w:tcW w:w="4962" w:type="dxa"/>
          </w:tcPr>
          <w:p w:rsidR="00010C5B" w:rsidRPr="001F400C" w:rsidRDefault="00010C5B" w:rsidP="00010C5B">
            <w:pPr>
              <w:spacing w:after="0" w:line="240" w:lineRule="auto"/>
              <w:jc w:val="center"/>
              <w:rPr>
                <w:rFonts w:ascii="Times New Roman" w:eastAsia="Times New Roman" w:hAnsi="Times New Roman" w:cs="Times New Roman"/>
                <w:sz w:val="28"/>
                <w:szCs w:val="28"/>
              </w:rPr>
            </w:pPr>
          </w:p>
        </w:tc>
      </w:tr>
      <w:tr w:rsidR="00010C5B" w:rsidRPr="001F400C" w:rsidTr="00010C5B">
        <w:tc>
          <w:tcPr>
            <w:tcW w:w="3969" w:type="dxa"/>
          </w:tcPr>
          <w:p w:rsidR="00010C5B" w:rsidRPr="001F400C" w:rsidRDefault="00010C5B" w:rsidP="00010C5B">
            <w:pPr>
              <w:spacing w:after="0" w:line="240" w:lineRule="auto"/>
              <w:rPr>
                <w:rFonts w:ascii="Times New Roman" w:eastAsia="Times New Roman" w:hAnsi="Times New Roman" w:cs="Times New Roman"/>
                <w:sz w:val="28"/>
                <w:szCs w:val="28"/>
              </w:rPr>
            </w:pPr>
            <w:r w:rsidRPr="001F400C">
              <w:rPr>
                <w:rFonts w:ascii="Times New Roman" w:eastAsia="Times New Roman" w:hAnsi="Times New Roman" w:cs="Times New Roman"/>
                <w:sz w:val="28"/>
                <w:szCs w:val="28"/>
              </w:rPr>
              <w:t>Организационно-правовая форма юридического лица</w:t>
            </w:r>
          </w:p>
        </w:tc>
        <w:tc>
          <w:tcPr>
            <w:tcW w:w="4962" w:type="dxa"/>
          </w:tcPr>
          <w:p w:rsidR="00010C5B" w:rsidRPr="001F400C" w:rsidRDefault="00010C5B" w:rsidP="00010C5B">
            <w:pPr>
              <w:spacing w:after="0" w:line="240" w:lineRule="auto"/>
              <w:jc w:val="center"/>
              <w:rPr>
                <w:rFonts w:ascii="Times New Roman" w:eastAsia="Times New Roman" w:hAnsi="Times New Roman" w:cs="Times New Roman"/>
                <w:sz w:val="28"/>
                <w:szCs w:val="28"/>
              </w:rPr>
            </w:pPr>
          </w:p>
        </w:tc>
      </w:tr>
      <w:tr w:rsidR="00010C5B" w:rsidRPr="001F400C" w:rsidTr="00010C5B">
        <w:tc>
          <w:tcPr>
            <w:tcW w:w="3969" w:type="dxa"/>
          </w:tcPr>
          <w:p w:rsidR="00010C5B" w:rsidRPr="001F400C" w:rsidRDefault="00010C5B" w:rsidP="00010C5B">
            <w:pPr>
              <w:spacing w:after="0" w:line="240" w:lineRule="auto"/>
              <w:rPr>
                <w:rFonts w:ascii="Times New Roman" w:eastAsia="Times New Roman" w:hAnsi="Times New Roman" w:cs="Times New Roman"/>
                <w:sz w:val="28"/>
                <w:szCs w:val="28"/>
              </w:rPr>
            </w:pPr>
            <w:r w:rsidRPr="001F400C">
              <w:rPr>
                <w:rFonts w:ascii="Times New Roman" w:eastAsia="Times New Roman" w:hAnsi="Times New Roman" w:cs="Times New Roman"/>
                <w:sz w:val="28"/>
                <w:szCs w:val="28"/>
              </w:rPr>
              <w:t>ИНН</w:t>
            </w:r>
          </w:p>
        </w:tc>
        <w:tc>
          <w:tcPr>
            <w:tcW w:w="4962" w:type="dxa"/>
          </w:tcPr>
          <w:p w:rsidR="00010C5B" w:rsidRPr="001F400C" w:rsidRDefault="00010C5B" w:rsidP="00010C5B">
            <w:pPr>
              <w:spacing w:after="0" w:line="240" w:lineRule="auto"/>
              <w:jc w:val="center"/>
              <w:rPr>
                <w:rFonts w:ascii="Times New Roman" w:eastAsia="Times New Roman" w:hAnsi="Times New Roman" w:cs="Times New Roman"/>
                <w:sz w:val="28"/>
                <w:szCs w:val="28"/>
              </w:rPr>
            </w:pPr>
          </w:p>
        </w:tc>
      </w:tr>
      <w:tr w:rsidR="00010C5B" w:rsidRPr="001F400C" w:rsidTr="00010C5B">
        <w:tc>
          <w:tcPr>
            <w:tcW w:w="3969" w:type="dxa"/>
          </w:tcPr>
          <w:p w:rsidR="00010C5B" w:rsidRPr="001F400C" w:rsidRDefault="00010C5B" w:rsidP="00010C5B">
            <w:pPr>
              <w:spacing w:after="0" w:line="240" w:lineRule="auto"/>
              <w:rPr>
                <w:rFonts w:ascii="Times New Roman" w:eastAsia="Times New Roman" w:hAnsi="Times New Roman" w:cs="Times New Roman"/>
                <w:sz w:val="28"/>
                <w:szCs w:val="28"/>
              </w:rPr>
            </w:pPr>
            <w:r w:rsidRPr="001F400C">
              <w:rPr>
                <w:rFonts w:ascii="Times New Roman" w:eastAsia="Times New Roman" w:hAnsi="Times New Roman" w:cs="Times New Roman"/>
                <w:sz w:val="28"/>
                <w:szCs w:val="28"/>
              </w:rPr>
              <w:t>ОГРН</w:t>
            </w:r>
          </w:p>
        </w:tc>
        <w:tc>
          <w:tcPr>
            <w:tcW w:w="4962" w:type="dxa"/>
          </w:tcPr>
          <w:p w:rsidR="00010C5B" w:rsidRPr="001F400C" w:rsidRDefault="00010C5B" w:rsidP="00010C5B">
            <w:pPr>
              <w:spacing w:after="0" w:line="240" w:lineRule="auto"/>
              <w:jc w:val="center"/>
              <w:rPr>
                <w:rFonts w:ascii="Times New Roman" w:eastAsia="Times New Roman" w:hAnsi="Times New Roman" w:cs="Times New Roman"/>
                <w:sz w:val="28"/>
                <w:szCs w:val="28"/>
              </w:rPr>
            </w:pPr>
          </w:p>
        </w:tc>
      </w:tr>
      <w:tr w:rsidR="00010C5B" w:rsidRPr="001F400C" w:rsidTr="00010C5B">
        <w:tc>
          <w:tcPr>
            <w:tcW w:w="3969" w:type="dxa"/>
          </w:tcPr>
          <w:p w:rsidR="00010C5B" w:rsidRPr="001F400C" w:rsidRDefault="00010C5B" w:rsidP="00010C5B">
            <w:pPr>
              <w:spacing w:after="0" w:line="240" w:lineRule="auto"/>
              <w:rPr>
                <w:rFonts w:ascii="Times New Roman" w:eastAsia="Times New Roman" w:hAnsi="Times New Roman" w:cs="Times New Roman"/>
                <w:sz w:val="28"/>
                <w:szCs w:val="28"/>
              </w:rPr>
            </w:pPr>
            <w:r w:rsidRPr="001F400C">
              <w:rPr>
                <w:rFonts w:ascii="Times New Roman" w:eastAsia="Times New Roman" w:hAnsi="Times New Roman" w:cs="Times New Roman"/>
                <w:sz w:val="28"/>
                <w:szCs w:val="28"/>
              </w:rPr>
              <w:t>Основной ОКВЭД</w:t>
            </w:r>
          </w:p>
        </w:tc>
        <w:tc>
          <w:tcPr>
            <w:tcW w:w="4962" w:type="dxa"/>
          </w:tcPr>
          <w:p w:rsidR="00010C5B" w:rsidRPr="001F400C" w:rsidRDefault="00010C5B" w:rsidP="00010C5B">
            <w:pPr>
              <w:spacing w:after="0" w:line="240" w:lineRule="auto"/>
              <w:jc w:val="center"/>
              <w:rPr>
                <w:rFonts w:ascii="Times New Roman" w:eastAsia="Times New Roman" w:hAnsi="Times New Roman" w:cs="Times New Roman"/>
                <w:sz w:val="28"/>
                <w:szCs w:val="28"/>
              </w:rPr>
            </w:pPr>
          </w:p>
        </w:tc>
      </w:tr>
    </w:tbl>
    <w:p w:rsidR="00010C5B" w:rsidRDefault="00010C5B" w:rsidP="00010C5B">
      <w:pPr>
        <w:pStyle w:val="36"/>
        <w:ind w:firstLine="709"/>
        <w:rPr>
          <w:sz w:val="28"/>
          <w:szCs w:val="28"/>
        </w:rPr>
      </w:pPr>
    </w:p>
    <w:p w:rsidR="00010C5B" w:rsidRDefault="00010C5B" w:rsidP="00010C5B">
      <w:pPr>
        <w:pStyle w:val="36"/>
        <w:ind w:firstLine="709"/>
        <w:rPr>
          <w:sz w:val="28"/>
          <w:szCs w:val="28"/>
        </w:rPr>
      </w:pPr>
      <w:r w:rsidRPr="001F400C">
        <w:rPr>
          <w:sz w:val="28"/>
          <w:szCs w:val="28"/>
        </w:rPr>
        <w:t>прошу предоставить комплекс услуг в соответствии с бизнес-ситуацией «Подбор необходимых работников», в следующем составе:</w:t>
      </w:r>
    </w:p>
    <w:p w:rsidR="00010C5B" w:rsidRDefault="00010C5B" w:rsidP="00010C5B">
      <w:pPr>
        <w:spacing w:after="160" w:line="259" w:lineRule="auto"/>
        <w:rPr>
          <w:rFonts w:ascii="Times New Roman" w:eastAsia="Times New Roman" w:hAnsi="Times New Roman" w:cs="Times New Roman"/>
          <w:sz w:val="28"/>
          <w:szCs w:val="28"/>
        </w:rPr>
        <w:sectPr w:rsidR="00010C5B" w:rsidSect="00010C5B">
          <w:headerReference w:type="default" r:id="rId8"/>
          <w:pgSz w:w="11906" w:h="16838"/>
          <w:pgMar w:top="1134" w:right="851" w:bottom="1134" w:left="1701" w:header="709" w:footer="709" w:gutter="0"/>
          <w:cols w:space="708"/>
          <w:docGrid w:linePitch="360"/>
        </w:sectPr>
      </w:pP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127"/>
        <w:gridCol w:w="1842"/>
        <w:gridCol w:w="3402"/>
      </w:tblGrid>
      <w:tr w:rsidR="00010C5B" w:rsidRPr="001F400C" w:rsidTr="00010C5B">
        <w:tc>
          <w:tcPr>
            <w:tcW w:w="7054" w:type="dxa"/>
          </w:tcPr>
          <w:p w:rsidR="00010C5B" w:rsidRPr="001F400C" w:rsidRDefault="00010C5B" w:rsidP="00010C5B">
            <w:pPr>
              <w:rPr>
                <w:rFonts w:cs="Times New Roman"/>
                <w:b/>
                <w:sz w:val="28"/>
                <w:szCs w:val="28"/>
              </w:rPr>
            </w:pPr>
            <w:r w:rsidRPr="001F400C">
              <w:rPr>
                <w:rFonts w:cs="Times New Roman"/>
                <w:b/>
                <w:sz w:val="28"/>
                <w:szCs w:val="28"/>
              </w:rPr>
              <w:lastRenderedPageBreak/>
              <w:t>Наименование услуги</w:t>
            </w:r>
          </w:p>
        </w:tc>
        <w:tc>
          <w:tcPr>
            <w:tcW w:w="2127" w:type="dxa"/>
          </w:tcPr>
          <w:p w:rsidR="00010C5B" w:rsidRPr="001F400C" w:rsidRDefault="00010C5B" w:rsidP="00010C5B">
            <w:pPr>
              <w:rPr>
                <w:rFonts w:cs="Times New Roman"/>
                <w:b/>
                <w:sz w:val="28"/>
                <w:szCs w:val="28"/>
              </w:rPr>
            </w:pPr>
            <w:r w:rsidRPr="001F400C">
              <w:rPr>
                <w:rFonts w:cs="Times New Roman"/>
                <w:b/>
                <w:sz w:val="28"/>
                <w:szCs w:val="28"/>
              </w:rPr>
              <w:t xml:space="preserve">Прошу предоставить </w:t>
            </w:r>
          </w:p>
        </w:tc>
        <w:tc>
          <w:tcPr>
            <w:tcW w:w="1842" w:type="dxa"/>
          </w:tcPr>
          <w:p w:rsidR="00010C5B" w:rsidRPr="001F400C" w:rsidRDefault="00010C5B" w:rsidP="00010C5B">
            <w:pPr>
              <w:rPr>
                <w:rFonts w:cs="Times New Roman"/>
                <w:b/>
                <w:sz w:val="28"/>
                <w:szCs w:val="28"/>
              </w:rPr>
            </w:pPr>
            <w:r w:rsidRPr="001F400C">
              <w:rPr>
                <w:rFonts w:cs="Times New Roman"/>
                <w:b/>
                <w:sz w:val="28"/>
                <w:szCs w:val="28"/>
              </w:rPr>
              <w:t>Вам предложено получить</w:t>
            </w:r>
          </w:p>
        </w:tc>
        <w:tc>
          <w:tcPr>
            <w:tcW w:w="3402" w:type="dxa"/>
          </w:tcPr>
          <w:p w:rsidR="00010C5B" w:rsidRPr="001F400C" w:rsidRDefault="00010C5B" w:rsidP="00010C5B">
            <w:pPr>
              <w:rPr>
                <w:rFonts w:cs="Times New Roman"/>
                <w:b/>
                <w:sz w:val="28"/>
                <w:szCs w:val="28"/>
              </w:rPr>
            </w:pPr>
            <w:r w:rsidRPr="001F400C">
              <w:rPr>
                <w:rFonts w:cs="Times New Roman"/>
                <w:b/>
                <w:sz w:val="28"/>
                <w:szCs w:val="28"/>
              </w:rPr>
              <w:t xml:space="preserve">Сведения об оказании услуги </w:t>
            </w:r>
            <w:r w:rsidRPr="001F400C">
              <w:rPr>
                <w:rFonts w:cs="Times New Roman"/>
                <w:sz w:val="28"/>
                <w:szCs w:val="28"/>
              </w:rPr>
              <w:t>(статус услуги, дата, должность, ФИО, подпись ответственного лица)</w:t>
            </w:r>
          </w:p>
        </w:tc>
      </w:tr>
      <w:tr w:rsidR="00010C5B" w:rsidRPr="001F400C" w:rsidTr="00010C5B">
        <w:tc>
          <w:tcPr>
            <w:tcW w:w="7054" w:type="dxa"/>
          </w:tcPr>
          <w:p w:rsidR="00010C5B" w:rsidRPr="001F400C" w:rsidRDefault="00010C5B" w:rsidP="00010C5B">
            <w:pPr>
              <w:rPr>
                <w:rFonts w:cs="Times New Roman"/>
                <w:sz w:val="28"/>
                <w:szCs w:val="28"/>
              </w:rPr>
            </w:pPr>
            <w:r w:rsidRPr="001F400C">
              <w:rPr>
                <w:rFonts w:cs="Times New Roman"/>
                <w:sz w:val="28"/>
                <w:szCs w:val="28"/>
              </w:rPr>
              <w:t xml:space="preserve">Содействие работодателям в подборе необходимых работников </w:t>
            </w:r>
          </w:p>
        </w:tc>
        <w:tc>
          <w:tcPr>
            <w:tcW w:w="2127" w:type="dxa"/>
          </w:tcPr>
          <w:p w:rsidR="00010C5B" w:rsidRPr="001F400C" w:rsidRDefault="00010C5B" w:rsidP="00010C5B">
            <w:pPr>
              <w:rPr>
                <w:rFonts w:cs="Times New Roman"/>
                <w:b/>
                <w:sz w:val="28"/>
                <w:szCs w:val="28"/>
              </w:rPr>
            </w:pPr>
          </w:p>
        </w:tc>
        <w:tc>
          <w:tcPr>
            <w:tcW w:w="1842" w:type="dxa"/>
          </w:tcPr>
          <w:p w:rsidR="00010C5B" w:rsidRPr="001F400C" w:rsidRDefault="00010C5B" w:rsidP="00010C5B">
            <w:pPr>
              <w:rPr>
                <w:rFonts w:cs="Times New Roman"/>
                <w:b/>
                <w:sz w:val="28"/>
                <w:szCs w:val="28"/>
              </w:rPr>
            </w:pPr>
          </w:p>
        </w:tc>
        <w:tc>
          <w:tcPr>
            <w:tcW w:w="3402" w:type="dxa"/>
          </w:tcPr>
          <w:p w:rsidR="00010C5B" w:rsidRPr="001F400C" w:rsidRDefault="00010C5B" w:rsidP="00010C5B">
            <w:pPr>
              <w:rPr>
                <w:rFonts w:cs="Times New Roman"/>
                <w:b/>
                <w:sz w:val="28"/>
                <w:szCs w:val="28"/>
              </w:rPr>
            </w:pPr>
          </w:p>
        </w:tc>
      </w:tr>
      <w:tr w:rsidR="00010C5B" w:rsidRPr="001F400C" w:rsidTr="00010C5B">
        <w:tc>
          <w:tcPr>
            <w:tcW w:w="7054" w:type="dxa"/>
          </w:tcPr>
          <w:p w:rsidR="00010C5B" w:rsidRPr="001F400C" w:rsidRDefault="00010C5B" w:rsidP="00010C5B">
            <w:pPr>
              <w:rPr>
                <w:rFonts w:cs="Times New Roman"/>
                <w:sz w:val="28"/>
                <w:szCs w:val="28"/>
              </w:rPr>
            </w:pPr>
            <w:r w:rsidRPr="001F400C">
              <w:rPr>
                <w:rFonts w:cs="Times New Roman"/>
                <w:sz w:val="28"/>
                <w:szCs w:val="28"/>
              </w:rPr>
              <w:t>Проведение собеседований с соискателями в целях содействия работодателям в поиске подходящих работников</w:t>
            </w:r>
          </w:p>
        </w:tc>
        <w:tc>
          <w:tcPr>
            <w:tcW w:w="2127" w:type="dxa"/>
          </w:tcPr>
          <w:p w:rsidR="00010C5B" w:rsidRPr="001F400C" w:rsidRDefault="00010C5B" w:rsidP="00010C5B">
            <w:pPr>
              <w:rPr>
                <w:rFonts w:cs="Times New Roman"/>
                <w:sz w:val="28"/>
                <w:szCs w:val="28"/>
              </w:rPr>
            </w:pPr>
          </w:p>
        </w:tc>
        <w:tc>
          <w:tcPr>
            <w:tcW w:w="1842" w:type="dxa"/>
          </w:tcPr>
          <w:p w:rsidR="00010C5B" w:rsidRPr="001F400C" w:rsidRDefault="00010C5B" w:rsidP="00010C5B">
            <w:pPr>
              <w:rPr>
                <w:rFonts w:cs="Times New Roman"/>
                <w:sz w:val="28"/>
                <w:szCs w:val="28"/>
              </w:rPr>
            </w:pPr>
          </w:p>
        </w:tc>
        <w:tc>
          <w:tcPr>
            <w:tcW w:w="3402" w:type="dxa"/>
          </w:tcPr>
          <w:p w:rsidR="00010C5B" w:rsidRPr="001F400C" w:rsidRDefault="00010C5B" w:rsidP="00010C5B">
            <w:pPr>
              <w:rPr>
                <w:rFonts w:cs="Times New Roman"/>
                <w:sz w:val="28"/>
                <w:szCs w:val="28"/>
              </w:rPr>
            </w:pPr>
          </w:p>
        </w:tc>
      </w:tr>
      <w:tr w:rsidR="00010C5B" w:rsidRPr="001F400C" w:rsidTr="00010C5B">
        <w:tc>
          <w:tcPr>
            <w:tcW w:w="7054" w:type="dxa"/>
          </w:tcPr>
          <w:p w:rsidR="00010C5B" w:rsidRPr="001F400C" w:rsidRDefault="00010C5B" w:rsidP="00010C5B">
            <w:pPr>
              <w:rPr>
                <w:rFonts w:cs="Times New Roman"/>
                <w:sz w:val="28"/>
                <w:szCs w:val="28"/>
              </w:rPr>
            </w:pPr>
            <w:r w:rsidRPr="001F400C">
              <w:rPr>
                <w:rFonts w:cs="Times New Roman"/>
                <w:sz w:val="28"/>
                <w:szCs w:val="28"/>
              </w:rPr>
              <w:t>Информирование работодателей о возможности организации мероприятий, направленных на заполнение вакансии (ярмарки вакансий, участия в программах стажировки, профессиональное обучение безработных граждан, временные работы, привлечения иностранной рабочей силы)</w:t>
            </w:r>
          </w:p>
        </w:tc>
        <w:tc>
          <w:tcPr>
            <w:tcW w:w="2127" w:type="dxa"/>
          </w:tcPr>
          <w:p w:rsidR="00010C5B" w:rsidRPr="007D77EF" w:rsidRDefault="00010C5B" w:rsidP="00010C5B">
            <w:pPr>
              <w:rPr>
                <w:rFonts w:cs="Times New Roman"/>
                <w:sz w:val="28"/>
                <w:szCs w:val="28"/>
                <w:highlight w:val="yellow"/>
              </w:rPr>
            </w:pPr>
          </w:p>
        </w:tc>
        <w:tc>
          <w:tcPr>
            <w:tcW w:w="1842" w:type="dxa"/>
          </w:tcPr>
          <w:p w:rsidR="00010C5B" w:rsidRPr="001F400C" w:rsidRDefault="00010C5B" w:rsidP="00010C5B">
            <w:pPr>
              <w:rPr>
                <w:rFonts w:cs="Times New Roman"/>
                <w:sz w:val="28"/>
                <w:szCs w:val="28"/>
              </w:rPr>
            </w:pPr>
          </w:p>
        </w:tc>
        <w:tc>
          <w:tcPr>
            <w:tcW w:w="3402" w:type="dxa"/>
          </w:tcPr>
          <w:p w:rsidR="00010C5B" w:rsidRPr="001F400C" w:rsidRDefault="00010C5B" w:rsidP="00010C5B">
            <w:pPr>
              <w:rPr>
                <w:rFonts w:cs="Times New Roman"/>
                <w:sz w:val="28"/>
                <w:szCs w:val="28"/>
              </w:rPr>
            </w:pPr>
          </w:p>
        </w:tc>
      </w:tr>
      <w:tr w:rsidR="00010C5B" w:rsidRPr="001F400C" w:rsidTr="00010C5B">
        <w:tc>
          <w:tcPr>
            <w:tcW w:w="7054" w:type="dxa"/>
          </w:tcPr>
          <w:p w:rsidR="00010C5B" w:rsidRPr="001F400C" w:rsidRDefault="00010C5B" w:rsidP="00010C5B">
            <w:pPr>
              <w:rPr>
                <w:rFonts w:cs="Times New Roman"/>
                <w:sz w:val="28"/>
                <w:szCs w:val="28"/>
              </w:rPr>
            </w:pPr>
            <w:r w:rsidRPr="001F400C">
              <w:rPr>
                <w:rFonts w:cs="Times New Roman"/>
                <w:sz w:val="28"/>
                <w:szCs w:val="28"/>
              </w:rPr>
              <w:t>Содействие работодателям в подборе необходимых работников с использованием доступных ресурсов деловых партнеров</w:t>
            </w:r>
          </w:p>
        </w:tc>
        <w:tc>
          <w:tcPr>
            <w:tcW w:w="2127" w:type="dxa"/>
          </w:tcPr>
          <w:p w:rsidR="00010C5B" w:rsidRPr="001F400C" w:rsidRDefault="00010C5B" w:rsidP="00010C5B">
            <w:pPr>
              <w:rPr>
                <w:rFonts w:cs="Times New Roman"/>
                <w:sz w:val="28"/>
                <w:szCs w:val="28"/>
              </w:rPr>
            </w:pPr>
          </w:p>
        </w:tc>
        <w:tc>
          <w:tcPr>
            <w:tcW w:w="1842" w:type="dxa"/>
          </w:tcPr>
          <w:p w:rsidR="00010C5B" w:rsidRPr="001F400C" w:rsidRDefault="00010C5B" w:rsidP="00010C5B">
            <w:pPr>
              <w:rPr>
                <w:rFonts w:cs="Times New Roman"/>
                <w:sz w:val="28"/>
                <w:szCs w:val="28"/>
              </w:rPr>
            </w:pPr>
          </w:p>
        </w:tc>
        <w:tc>
          <w:tcPr>
            <w:tcW w:w="3402" w:type="dxa"/>
          </w:tcPr>
          <w:p w:rsidR="00010C5B" w:rsidRPr="001F400C" w:rsidRDefault="00010C5B" w:rsidP="00010C5B">
            <w:pPr>
              <w:rPr>
                <w:rFonts w:cs="Times New Roman"/>
                <w:sz w:val="28"/>
                <w:szCs w:val="28"/>
              </w:rPr>
            </w:pPr>
          </w:p>
        </w:tc>
      </w:tr>
      <w:tr w:rsidR="00010C5B" w:rsidRPr="001F400C" w:rsidTr="00010C5B">
        <w:tc>
          <w:tcPr>
            <w:tcW w:w="7054" w:type="dxa"/>
          </w:tcPr>
          <w:p w:rsidR="00010C5B" w:rsidRPr="001F400C" w:rsidRDefault="00010C5B" w:rsidP="00010C5B">
            <w:pPr>
              <w:rPr>
                <w:rFonts w:cs="Times New Roman"/>
                <w:sz w:val="28"/>
                <w:szCs w:val="28"/>
              </w:rPr>
            </w:pPr>
            <w:r w:rsidRPr="001F400C">
              <w:rPr>
                <w:rFonts w:cs="Times New Roman"/>
                <w:sz w:val="28"/>
                <w:szCs w:val="28"/>
              </w:rPr>
              <w:t>Организация ярмарок вакансий и учебных рабочих мест</w:t>
            </w:r>
          </w:p>
        </w:tc>
        <w:tc>
          <w:tcPr>
            <w:tcW w:w="2127" w:type="dxa"/>
          </w:tcPr>
          <w:p w:rsidR="00010C5B" w:rsidRPr="001F400C" w:rsidRDefault="00010C5B" w:rsidP="00010C5B">
            <w:pPr>
              <w:rPr>
                <w:rFonts w:cs="Times New Roman"/>
                <w:sz w:val="28"/>
                <w:szCs w:val="28"/>
              </w:rPr>
            </w:pPr>
          </w:p>
        </w:tc>
        <w:tc>
          <w:tcPr>
            <w:tcW w:w="1842" w:type="dxa"/>
          </w:tcPr>
          <w:p w:rsidR="00010C5B" w:rsidRPr="001F400C" w:rsidRDefault="00010C5B" w:rsidP="00010C5B">
            <w:pPr>
              <w:rPr>
                <w:rFonts w:cs="Times New Roman"/>
                <w:sz w:val="28"/>
                <w:szCs w:val="28"/>
              </w:rPr>
            </w:pPr>
          </w:p>
        </w:tc>
        <w:tc>
          <w:tcPr>
            <w:tcW w:w="3402" w:type="dxa"/>
          </w:tcPr>
          <w:p w:rsidR="00010C5B" w:rsidRPr="001F400C" w:rsidRDefault="00010C5B" w:rsidP="00010C5B">
            <w:pPr>
              <w:rPr>
                <w:rFonts w:cs="Times New Roman"/>
                <w:sz w:val="28"/>
                <w:szCs w:val="28"/>
              </w:rPr>
            </w:pPr>
          </w:p>
        </w:tc>
      </w:tr>
      <w:tr w:rsidR="00010C5B" w:rsidRPr="001F400C" w:rsidTr="00010C5B">
        <w:tc>
          <w:tcPr>
            <w:tcW w:w="7054" w:type="dxa"/>
          </w:tcPr>
          <w:p w:rsidR="00010C5B" w:rsidRPr="001F400C" w:rsidRDefault="00010C5B" w:rsidP="00056F3D">
            <w:pPr>
              <w:rPr>
                <w:rFonts w:cs="Times New Roman"/>
                <w:sz w:val="28"/>
                <w:szCs w:val="28"/>
              </w:rPr>
            </w:pPr>
            <w:r w:rsidRPr="001F400C">
              <w:rPr>
                <w:rFonts w:cs="Times New Roman"/>
                <w:sz w:val="28"/>
                <w:szCs w:val="28"/>
              </w:rPr>
              <w:t xml:space="preserve">Консультационное и организационное содействие гражданам и работодателям при регистрации на портале «Работа России», сети </w:t>
            </w:r>
            <w:proofErr w:type="spellStart"/>
            <w:r w:rsidRPr="001F400C">
              <w:rPr>
                <w:rFonts w:cs="Times New Roman"/>
                <w:sz w:val="28"/>
                <w:szCs w:val="28"/>
              </w:rPr>
              <w:t>SkillsNet</w:t>
            </w:r>
            <w:proofErr w:type="spellEnd"/>
            <w:r w:rsidRPr="001F400C">
              <w:rPr>
                <w:rFonts w:cs="Times New Roman"/>
                <w:sz w:val="28"/>
                <w:szCs w:val="28"/>
              </w:rPr>
              <w:t>, системе электронных сервисов «</w:t>
            </w:r>
            <w:proofErr w:type="spellStart"/>
            <w:r w:rsidRPr="001F400C">
              <w:rPr>
                <w:rFonts w:cs="Times New Roman"/>
                <w:sz w:val="28"/>
                <w:szCs w:val="28"/>
              </w:rPr>
              <w:t>Онлайнинспекция.рф</w:t>
            </w:r>
            <w:proofErr w:type="spellEnd"/>
            <w:r w:rsidRPr="001F400C">
              <w:rPr>
                <w:rFonts w:cs="Times New Roman"/>
                <w:sz w:val="28"/>
                <w:szCs w:val="28"/>
              </w:rPr>
              <w:t xml:space="preserve">», поиске, вводе и проверке сведений при использовании сервисов указанных ресурсов </w:t>
            </w:r>
          </w:p>
        </w:tc>
        <w:tc>
          <w:tcPr>
            <w:tcW w:w="2127" w:type="dxa"/>
          </w:tcPr>
          <w:p w:rsidR="00010C5B" w:rsidRPr="001F400C" w:rsidRDefault="00010C5B" w:rsidP="00010C5B">
            <w:pPr>
              <w:rPr>
                <w:rFonts w:cs="Times New Roman"/>
                <w:sz w:val="28"/>
                <w:szCs w:val="28"/>
              </w:rPr>
            </w:pPr>
          </w:p>
        </w:tc>
        <w:tc>
          <w:tcPr>
            <w:tcW w:w="1842" w:type="dxa"/>
          </w:tcPr>
          <w:p w:rsidR="00010C5B" w:rsidRPr="001F400C" w:rsidRDefault="00010C5B" w:rsidP="00010C5B">
            <w:pPr>
              <w:rPr>
                <w:rFonts w:cs="Times New Roman"/>
                <w:sz w:val="28"/>
                <w:szCs w:val="28"/>
              </w:rPr>
            </w:pPr>
          </w:p>
        </w:tc>
        <w:tc>
          <w:tcPr>
            <w:tcW w:w="3402" w:type="dxa"/>
          </w:tcPr>
          <w:p w:rsidR="00010C5B" w:rsidRPr="001F400C" w:rsidRDefault="00010C5B" w:rsidP="00010C5B">
            <w:pPr>
              <w:rPr>
                <w:rFonts w:cs="Times New Roman"/>
                <w:sz w:val="28"/>
                <w:szCs w:val="28"/>
              </w:rPr>
            </w:pPr>
          </w:p>
        </w:tc>
      </w:tr>
      <w:tr w:rsidR="00010C5B" w:rsidRPr="001F400C" w:rsidTr="00010C5B">
        <w:tc>
          <w:tcPr>
            <w:tcW w:w="7054" w:type="dxa"/>
          </w:tcPr>
          <w:p w:rsidR="00010C5B" w:rsidRPr="001F400C" w:rsidRDefault="00010C5B" w:rsidP="00010C5B">
            <w:pPr>
              <w:rPr>
                <w:rFonts w:cs="Times New Roman"/>
                <w:sz w:val="28"/>
                <w:szCs w:val="28"/>
              </w:rPr>
            </w:pPr>
            <w:r w:rsidRPr="001F400C">
              <w:rPr>
                <w:rFonts w:cs="Times New Roman"/>
                <w:sz w:val="28"/>
                <w:szCs w:val="28"/>
              </w:rPr>
              <w:t xml:space="preserve">Предоставление гражданам и работодателям информации о порядке защиты прав работников и </w:t>
            </w:r>
            <w:r w:rsidRPr="001F400C">
              <w:rPr>
                <w:rFonts w:cs="Times New Roman"/>
                <w:sz w:val="28"/>
                <w:szCs w:val="28"/>
              </w:rPr>
              <w:lastRenderedPageBreak/>
              <w:t>интересов работодателей, в том числе о порядке применения мер по устранению обстоятельств и причин выявленных нарушений законодательства о занятости населения и восстановлению нарушенных прав граждан</w:t>
            </w:r>
          </w:p>
        </w:tc>
        <w:tc>
          <w:tcPr>
            <w:tcW w:w="2127" w:type="dxa"/>
          </w:tcPr>
          <w:p w:rsidR="00010C5B" w:rsidRPr="001F400C" w:rsidRDefault="00010C5B" w:rsidP="00010C5B">
            <w:pPr>
              <w:rPr>
                <w:rFonts w:cs="Times New Roman"/>
                <w:sz w:val="28"/>
                <w:szCs w:val="28"/>
              </w:rPr>
            </w:pPr>
          </w:p>
        </w:tc>
        <w:tc>
          <w:tcPr>
            <w:tcW w:w="1842" w:type="dxa"/>
          </w:tcPr>
          <w:p w:rsidR="00010C5B" w:rsidRPr="001F400C" w:rsidRDefault="00010C5B" w:rsidP="00010C5B">
            <w:pPr>
              <w:rPr>
                <w:rFonts w:cs="Times New Roman"/>
                <w:sz w:val="28"/>
                <w:szCs w:val="28"/>
              </w:rPr>
            </w:pPr>
          </w:p>
        </w:tc>
        <w:tc>
          <w:tcPr>
            <w:tcW w:w="3402" w:type="dxa"/>
          </w:tcPr>
          <w:p w:rsidR="00010C5B" w:rsidRPr="001F400C" w:rsidRDefault="00010C5B" w:rsidP="00010C5B">
            <w:pPr>
              <w:rPr>
                <w:rFonts w:cs="Times New Roman"/>
                <w:sz w:val="28"/>
                <w:szCs w:val="28"/>
              </w:rPr>
            </w:pPr>
          </w:p>
        </w:tc>
      </w:tr>
      <w:tr w:rsidR="00010C5B" w:rsidRPr="001F400C" w:rsidTr="00010C5B">
        <w:tc>
          <w:tcPr>
            <w:tcW w:w="7054" w:type="dxa"/>
          </w:tcPr>
          <w:p w:rsidR="00010C5B" w:rsidRPr="001F400C" w:rsidRDefault="00010C5B" w:rsidP="00010C5B">
            <w:pPr>
              <w:rPr>
                <w:rFonts w:cs="Times New Roman"/>
                <w:sz w:val="28"/>
                <w:szCs w:val="28"/>
              </w:rPr>
            </w:pPr>
            <w:r w:rsidRPr="001F400C">
              <w:rPr>
                <w:rFonts w:cs="Times New Roman"/>
                <w:sz w:val="28"/>
                <w:szCs w:val="28"/>
              </w:rPr>
              <w:t>Информирование работодателей об основных требованиях законодательства в области занятости населения, о порядке участия в организации опережающего профессионального обучения граждан, а также о порядке привлечения и использования иностранной рабочей силы</w:t>
            </w:r>
          </w:p>
        </w:tc>
        <w:tc>
          <w:tcPr>
            <w:tcW w:w="2127" w:type="dxa"/>
          </w:tcPr>
          <w:p w:rsidR="00010C5B" w:rsidRPr="001F400C" w:rsidRDefault="00010C5B" w:rsidP="00010C5B">
            <w:pPr>
              <w:rPr>
                <w:rFonts w:cs="Times New Roman"/>
                <w:sz w:val="28"/>
                <w:szCs w:val="28"/>
              </w:rPr>
            </w:pPr>
          </w:p>
        </w:tc>
        <w:tc>
          <w:tcPr>
            <w:tcW w:w="1842" w:type="dxa"/>
          </w:tcPr>
          <w:p w:rsidR="00010C5B" w:rsidRPr="001F400C" w:rsidRDefault="00010C5B" w:rsidP="00010C5B">
            <w:pPr>
              <w:rPr>
                <w:rFonts w:cs="Times New Roman"/>
                <w:sz w:val="28"/>
                <w:szCs w:val="28"/>
              </w:rPr>
            </w:pPr>
          </w:p>
        </w:tc>
        <w:tc>
          <w:tcPr>
            <w:tcW w:w="3402" w:type="dxa"/>
          </w:tcPr>
          <w:p w:rsidR="00010C5B" w:rsidRPr="001F400C" w:rsidRDefault="00010C5B" w:rsidP="00010C5B">
            <w:pPr>
              <w:rPr>
                <w:rFonts w:cs="Times New Roman"/>
                <w:sz w:val="28"/>
                <w:szCs w:val="28"/>
              </w:rPr>
            </w:pPr>
          </w:p>
        </w:tc>
      </w:tr>
      <w:tr w:rsidR="00010C5B" w:rsidRPr="001F400C" w:rsidTr="00010C5B">
        <w:tc>
          <w:tcPr>
            <w:tcW w:w="7054" w:type="dxa"/>
          </w:tcPr>
          <w:p w:rsidR="00010C5B" w:rsidRPr="001F400C" w:rsidRDefault="00010C5B" w:rsidP="00010C5B">
            <w:pPr>
              <w:rPr>
                <w:rFonts w:cs="Times New Roman"/>
                <w:sz w:val="28"/>
                <w:szCs w:val="28"/>
              </w:rPr>
            </w:pPr>
            <w:r w:rsidRPr="001F400C">
              <w:rPr>
                <w:rFonts w:cs="Times New Roman"/>
                <w:sz w:val="28"/>
                <w:szCs w:val="28"/>
              </w:rPr>
              <w:t>Проведение обучающих мероприятий, конференций, встреч с участием граждан, работодателей, общественных организаций, организаций, осуществляющих образовательную деятельность, социальных партнёров, других заинтересованных участников рынка труда</w:t>
            </w:r>
          </w:p>
          <w:p w:rsidR="00010C5B" w:rsidRPr="001F400C" w:rsidRDefault="00010C5B" w:rsidP="00010C5B">
            <w:pPr>
              <w:rPr>
                <w:rFonts w:cs="Times New Roman"/>
                <w:sz w:val="28"/>
                <w:szCs w:val="28"/>
              </w:rPr>
            </w:pPr>
          </w:p>
        </w:tc>
        <w:tc>
          <w:tcPr>
            <w:tcW w:w="2127" w:type="dxa"/>
          </w:tcPr>
          <w:p w:rsidR="00010C5B" w:rsidRPr="001F400C" w:rsidRDefault="00010C5B" w:rsidP="00010C5B">
            <w:pPr>
              <w:rPr>
                <w:rFonts w:cs="Times New Roman"/>
                <w:sz w:val="28"/>
                <w:szCs w:val="28"/>
              </w:rPr>
            </w:pPr>
          </w:p>
        </w:tc>
        <w:tc>
          <w:tcPr>
            <w:tcW w:w="1842" w:type="dxa"/>
          </w:tcPr>
          <w:p w:rsidR="00010C5B" w:rsidRPr="001F400C" w:rsidRDefault="00010C5B" w:rsidP="00010C5B">
            <w:pPr>
              <w:rPr>
                <w:rFonts w:cs="Times New Roman"/>
                <w:sz w:val="28"/>
                <w:szCs w:val="28"/>
              </w:rPr>
            </w:pPr>
          </w:p>
        </w:tc>
        <w:tc>
          <w:tcPr>
            <w:tcW w:w="3402" w:type="dxa"/>
          </w:tcPr>
          <w:p w:rsidR="00010C5B" w:rsidRPr="001F400C" w:rsidRDefault="00010C5B" w:rsidP="00010C5B">
            <w:pPr>
              <w:rPr>
                <w:rFonts w:cs="Times New Roman"/>
                <w:sz w:val="28"/>
                <w:szCs w:val="28"/>
              </w:rPr>
            </w:pPr>
          </w:p>
        </w:tc>
      </w:tr>
    </w:tbl>
    <w:p w:rsidR="00010C5B" w:rsidRDefault="00010C5B" w:rsidP="00010C5B">
      <w:pPr>
        <w:pStyle w:val="21"/>
        <w:spacing w:after="0"/>
        <w:ind w:left="0" w:firstLine="0"/>
        <w:jc w:val="center"/>
        <w:rPr>
          <w:rFonts w:ascii="Times New Roman" w:hAnsi="Times New Roman" w:cs="Times New Roman"/>
          <w:b w:val="0"/>
          <w:color w:val="auto"/>
          <w:sz w:val="28"/>
          <w:szCs w:val="28"/>
        </w:rPr>
      </w:pPr>
    </w:p>
    <w:p w:rsidR="00010C5B" w:rsidRDefault="00010C5B" w:rsidP="00010C5B">
      <w:pPr>
        <w:spacing w:after="0" w:line="240" w:lineRule="auto"/>
        <w:rPr>
          <w:rFonts w:ascii="Times New Roman" w:hAnsi="Times New Roman" w:cs="Times New Roman"/>
          <w:sz w:val="28"/>
          <w:szCs w:val="28"/>
        </w:rPr>
      </w:pPr>
      <w:r w:rsidRPr="003544E3">
        <w:rPr>
          <w:rFonts w:ascii="Times New Roman" w:hAnsi="Times New Roman" w:cs="Times New Roman"/>
          <w:sz w:val="28"/>
          <w:szCs w:val="28"/>
        </w:rPr>
        <w:t>О необходимости использовании данных граждан, полученных при предоставлении государственных услуг в сфере занятости населения, с учетом положений Федерального закона от 27.07.2006 №152-</w:t>
      </w:r>
      <w:r w:rsidR="00A12E02" w:rsidRPr="003544E3">
        <w:rPr>
          <w:rFonts w:ascii="Times New Roman" w:hAnsi="Times New Roman" w:cs="Times New Roman"/>
          <w:sz w:val="28"/>
          <w:szCs w:val="28"/>
        </w:rPr>
        <w:t>ФЗ «</w:t>
      </w:r>
      <w:r w:rsidRPr="003544E3">
        <w:rPr>
          <w:rFonts w:ascii="Times New Roman" w:hAnsi="Times New Roman" w:cs="Times New Roman"/>
          <w:sz w:val="28"/>
          <w:szCs w:val="28"/>
        </w:rPr>
        <w:t>О персональных данных», уведомлен.</w:t>
      </w:r>
    </w:p>
    <w:p w:rsidR="00FD7A0B" w:rsidRDefault="00FD7A0B" w:rsidP="00010C5B">
      <w:pPr>
        <w:spacing w:after="0" w:line="240" w:lineRule="auto"/>
        <w:rPr>
          <w:rFonts w:ascii="Times New Roman" w:hAnsi="Times New Roman" w:cs="Times New Roman"/>
          <w:sz w:val="28"/>
          <w:szCs w:val="28"/>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284"/>
        <w:gridCol w:w="3118"/>
        <w:gridCol w:w="236"/>
        <w:gridCol w:w="9064"/>
      </w:tblGrid>
      <w:tr w:rsidR="00FD7A0B" w:rsidTr="00FD7A0B">
        <w:tc>
          <w:tcPr>
            <w:tcW w:w="18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FD7A0B" w:rsidRDefault="00FD7A0B" w:rsidP="00010C5B">
            <w:pPr>
              <w:rPr>
                <w:rFonts w:cs="Times New Roman"/>
                <w:sz w:val="28"/>
                <w:szCs w:val="28"/>
                <w:u w:val="single"/>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D7A0B" w:rsidRDefault="00FD7A0B" w:rsidP="00010C5B">
            <w:pPr>
              <w:rPr>
                <w:rFonts w:cs="Times New Roman"/>
                <w:sz w:val="28"/>
                <w:szCs w:val="28"/>
                <w:u w:val="single"/>
              </w:rPr>
            </w:pPr>
          </w:p>
        </w:tc>
        <w:tc>
          <w:tcPr>
            <w:tcW w:w="311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FD7A0B" w:rsidRDefault="00FD7A0B" w:rsidP="00010C5B">
            <w:pPr>
              <w:rPr>
                <w:rFonts w:cs="Times New Roman"/>
                <w:sz w:val="28"/>
                <w:szCs w:val="28"/>
                <w:u w:val="single"/>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D7A0B" w:rsidRDefault="00FD7A0B" w:rsidP="00010C5B">
            <w:pPr>
              <w:rPr>
                <w:rFonts w:cs="Times New Roman"/>
                <w:sz w:val="28"/>
                <w:szCs w:val="28"/>
                <w:u w:val="single"/>
              </w:rPr>
            </w:pPr>
          </w:p>
        </w:tc>
        <w:tc>
          <w:tcPr>
            <w:tcW w:w="906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FD7A0B" w:rsidRDefault="00FD7A0B" w:rsidP="00010C5B">
            <w:pPr>
              <w:rPr>
                <w:rFonts w:cs="Times New Roman"/>
                <w:sz w:val="28"/>
                <w:szCs w:val="28"/>
                <w:u w:val="single"/>
              </w:rPr>
            </w:pPr>
          </w:p>
        </w:tc>
      </w:tr>
      <w:tr w:rsidR="00FD7A0B" w:rsidTr="00FD7A0B">
        <w:tc>
          <w:tcPr>
            <w:tcW w:w="183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FD7A0B" w:rsidRPr="00FD7A0B" w:rsidRDefault="00FD7A0B" w:rsidP="00FD7A0B">
            <w:pPr>
              <w:jc w:val="center"/>
              <w:rPr>
                <w:rFonts w:cs="Times New Roman"/>
                <w:szCs w:val="28"/>
              </w:rPr>
            </w:pPr>
            <w:r>
              <w:rPr>
                <w:rFonts w:cs="Times New Roman"/>
                <w:szCs w:val="28"/>
              </w:rPr>
              <w:t>(</w:t>
            </w:r>
            <w:r w:rsidRPr="00FD7A0B">
              <w:rPr>
                <w:rFonts w:cs="Times New Roman"/>
                <w:szCs w:val="28"/>
              </w:rPr>
              <w:t>дата</w:t>
            </w:r>
            <w:r>
              <w:rPr>
                <w:rFonts w:cs="Times New Roman"/>
                <w:szCs w:val="28"/>
              </w:rPr>
              <w:t>)</w:t>
            </w:r>
          </w:p>
          <w:p w:rsidR="00FD7A0B" w:rsidRDefault="00FD7A0B" w:rsidP="00010C5B">
            <w:pPr>
              <w:rPr>
                <w:rFonts w:cs="Times New Roman"/>
                <w:sz w:val="28"/>
                <w:szCs w:val="28"/>
                <w:u w:val="single"/>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D7A0B" w:rsidRDefault="00FD7A0B" w:rsidP="00010C5B">
            <w:pPr>
              <w:rPr>
                <w:rFonts w:cs="Times New Roman"/>
                <w:sz w:val="28"/>
                <w:szCs w:val="28"/>
                <w:u w:val="single"/>
              </w:rPr>
            </w:pPr>
          </w:p>
        </w:tc>
        <w:tc>
          <w:tcPr>
            <w:tcW w:w="311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FD7A0B" w:rsidRPr="00FD7A0B" w:rsidRDefault="00FD7A0B" w:rsidP="00FD7A0B">
            <w:pPr>
              <w:jc w:val="center"/>
              <w:rPr>
                <w:rFonts w:cs="Times New Roman"/>
                <w:szCs w:val="28"/>
              </w:rPr>
            </w:pPr>
            <w:r>
              <w:rPr>
                <w:rFonts w:cs="Times New Roman"/>
                <w:szCs w:val="28"/>
              </w:rPr>
              <w:t>(</w:t>
            </w:r>
            <w:r>
              <w:rPr>
                <w:rFonts w:cs="Times New Roman"/>
                <w:szCs w:val="28"/>
              </w:rPr>
              <w:t>подпись</w:t>
            </w:r>
            <w:r>
              <w:rPr>
                <w:rFonts w:cs="Times New Roman"/>
                <w:szCs w:val="28"/>
              </w:rPr>
              <w:t>)</w:t>
            </w:r>
          </w:p>
          <w:p w:rsidR="00FD7A0B" w:rsidRDefault="00FD7A0B" w:rsidP="00010C5B">
            <w:pPr>
              <w:rPr>
                <w:rFonts w:cs="Times New Roman"/>
                <w:sz w:val="28"/>
                <w:szCs w:val="28"/>
                <w:u w:val="single"/>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D7A0B" w:rsidRDefault="00FD7A0B" w:rsidP="00010C5B">
            <w:pPr>
              <w:rPr>
                <w:rFonts w:cs="Times New Roman"/>
                <w:sz w:val="28"/>
                <w:szCs w:val="28"/>
                <w:u w:val="single"/>
              </w:rPr>
            </w:pPr>
          </w:p>
        </w:tc>
        <w:tc>
          <w:tcPr>
            <w:tcW w:w="906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FD7A0B" w:rsidRPr="00FD7A0B" w:rsidRDefault="00FD7A0B" w:rsidP="00FD7A0B">
            <w:pPr>
              <w:jc w:val="center"/>
              <w:rPr>
                <w:rFonts w:cs="Times New Roman"/>
                <w:szCs w:val="28"/>
              </w:rPr>
            </w:pPr>
            <w:r>
              <w:rPr>
                <w:rFonts w:cs="Times New Roman"/>
                <w:szCs w:val="28"/>
              </w:rPr>
              <w:t>(</w:t>
            </w:r>
            <w:r w:rsidRPr="00FD7A0B">
              <w:rPr>
                <w:rFonts w:cs="Times New Roman"/>
                <w:szCs w:val="28"/>
              </w:rPr>
              <w:t>Ф.И.О. должность и наименование юридического лица, индивидуального предпринимателя</w:t>
            </w:r>
            <w:r>
              <w:rPr>
                <w:rFonts w:cs="Times New Roman"/>
                <w:szCs w:val="28"/>
              </w:rPr>
              <w:t>)</w:t>
            </w:r>
          </w:p>
          <w:p w:rsidR="00FD7A0B" w:rsidRDefault="00FD7A0B" w:rsidP="00010C5B">
            <w:pPr>
              <w:rPr>
                <w:rFonts w:cs="Times New Roman"/>
                <w:sz w:val="28"/>
                <w:szCs w:val="28"/>
                <w:u w:val="single"/>
              </w:rPr>
            </w:pPr>
          </w:p>
        </w:tc>
      </w:tr>
    </w:tbl>
    <w:p w:rsidR="00010C5B" w:rsidRDefault="00A12E02" w:rsidP="00A12E02">
      <w:pPr>
        <w:spacing w:after="0" w:line="240" w:lineRule="auto"/>
        <w:rPr>
          <w:rFonts w:ascii="Times New Roman" w:hAnsi="Times New Roman" w:cs="Times New Roman"/>
          <w:sz w:val="28"/>
          <w:szCs w:val="28"/>
        </w:rPr>
        <w:sectPr w:rsidR="00010C5B" w:rsidSect="00010C5B">
          <w:pgSz w:w="16838" w:h="11906" w:orient="landscape"/>
          <w:pgMar w:top="1701" w:right="1134" w:bottom="851" w:left="1134" w:header="709" w:footer="709" w:gutter="0"/>
          <w:cols w:space="708"/>
          <w:docGrid w:linePitch="360"/>
        </w:sectPr>
      </w:pPr>
      <w:r>
        <w:rPr>
          <w:rFonts w:ascii="Times New Roman" w:hAnsi="Times New Roman" w:cs="Times New Roman"/>
          <w:sz w:val="28"/>
          <w:szCs w:val="28"/>
        </w:rPr>
        <w:t>М.П.</w:t>
      </w:r>
    </w:p>
    <w:p w:rsidR="00FD7A0B" w:rsidRDefault="00FD7A0B" w:rsidP="00A12E02">
      <w:pPr>
        <w:pStyle w:val="21"/>
        <w:ind w:left="0" w:firstLine="0"/>
      </w:pPr>
      <w:bookmarkStart w:id="1" w:name="_Toc84860192"/>
    </w:p>
    <w:bookmarkEnd w:id="1"/>
    <w:sectPr w:rsidR="00FD7A0B" w:rsidSect="00010C5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99F" w:rsidRDefault="005D399F">
      <w:pPr>
        <w:spacing w:after="0" w:line="240" w:lineRule="auto"/>
      </w:pPr>
      <w:r>
        <w:separator/>
      </w:r>
    </w:p>
  </w:endnote>
  <w:endnote w:type="continuationSeparator" w:id="0">
    <w:p w:rsidR="005D399F" w:rsidRDefault="005D3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99F" w:rsidRDefault="005D399F">
      <w:pPr>
        <w:spacing w:after="0" w:line="240" w:lineRule="auto"/>
      </w:pPr>
      <w:r>
        <w:separator/>
      </w:r>
    </w:p>
  </w:footnote>
  <w:footnote w:type="continuationSeparator" w:id="0">
    <w:p w:rsidR="005D399F" w:rsidRDefault="005D3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99F" w:rsidRPr="00A360C8" w:rsidRDefault="005D399F" w:rsidP="00010C5B">
    <w:pPr>
      <w:pStyle w:val="af4"/>
      <w:tabs>
        <w:tab w:val="clear" w:pos="4677"/>
      </w:tabs>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D08"/>
    <w:multiLevelType w:val="hybridMultilevel"/>
    <w:tmpl w:val="7DCA3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2F50E5A"/>
    <w:multiLevelType w:val="multilevel"/>
    <w:tmpl w:val="B02E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2407E0"/>
    <w:multiLevelType w:val="hybridMultilevel"/>
    <w:tmpl w:val="DA26A4AC"/>
    <w:lvl w:ilvl="0" w:tplc="F86615A8">
      <w:start w:val="4"/>
      <w:numFmt w:val="bullet"/>
      <w:lvlText w:val=""/>
      <w:lvlJc w:val="left"/>
      <w:pPr>
        <w:ind w:left="360" w:hanging="360"/>
      </w:pPr>
      <w:rPr>
        <w:rFonts w:ascii="Symbol" w:eastAsiaTheme="minorHAnsi" w:hAnsi="Symbol"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62E50AC"/>
    <w:multiLevelType w:val="hybridMultilevel"/>
    <w:tmpl w:val="64E2B800"/>
    <w:lvl w:ilvl="0" w:tplc="F176BD7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7E209F8"/>
    <w:multiLevelType w:val="hybridMultilevel"/>
    <w:tmpl w:val="0F184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AF5EE3"/>
    <w:multiLevelType w:val="hybridMultilevel"/>
    <w:tmpl w:val="7DCA3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AEE06DC"/>
    <w:multiLevelType w:val="hybridMultilevel"/>
    <w:tmpl w:val="C142B994"/>
    <w:lvl w:ilvl="0" w:tplc="F176BD7E">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DB63F05"/>
    <w:multiLevelType w:val="hybridMultilevel"/>
    <w:tmpl w:val="035E7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305E23"/>
    <w:multiLevelType w:val="hybridMultilevel"/>
    <w:tmpl w:val="4D5646B0"/>
    <w:lvl w:ilvl="0" w:tplc="04190001">
      <w:start w:val="1"/>
      <w:numFmt w:val="bullet"/>
      <w:lvlText w:val=""/>
      <w:lvlJc w:val="left"/>
      <w:pPr>
        <w:ind w:left="720" w:hanging="360"/>
      </w:pPr>
      <w:rPr>
        <w:rFonts w:ascii="Symbol" w:hAnsi="Symbol" w:hint="default"/>
      </w:rPr>
    </w:lvl>
    <w:lvl w:ilvl="1" w:tplc="302EE586">
      <w:start w:val="4"/>
      <w:numFmt w:val="bullet"/>
      <w:lvlText w:val=""/>
      <w:lvlJc w:val="left"/>
      <w:pPr>
        <w:ind w:left="1440" w:hanging="360"/>
      </w:pPr>
      <w:rPr>
        <w:rFonts w:ascii="Symbol" w:eastAsiaTheme="minorHAns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357A8C"/>
    <w:multiLevelType w:val="multilevel"/>
    <w:tmpl w:val="48BEF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C63A3D"/>
    <w:multiLevelType w:val="multilevel"/>
    <w:tmpl w:val="F7F8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6F370E"/>
    <w:multiLevelType w:val="hybridMultilevel"/>
    <w:tmpl w:val="8C52B3FC"/>
    <w:lvl w:ilvl="0" w:tplc="302EE586">
      <w:start w:val="4"/>
      <w:numFmt w:val="bullet"/>
      <w:lvlText w:val=""/>
      <w:lvlJc w:val="left"/>
      <w:pPr>
        <w:ind w:left="360" w:hanging="360"/>
      </w:pPr>
      <w:rPr>
        <w:rFonts w:ascii="Symbol" w:eastAsiaTheme="minorHAnsi"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66B3AC2"/>
    <w:multiLevelType w:val="hybridMultilevel"/>
    <w:tmpl w:val="D32A68FE"/>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3" w15:restartNumberingAfterBreak="0">
    <w:nsid w:val="18007F1A"/>
    <w:multiLevelType w:val="hybridMultilevel"/>
    <w:tmpl w:val="B56A493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183267C8"/>
    <w:multiLevelType w:val="hybridMultilevel"/>
    <w:tmpl w:val="710426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91873AE"/>
    <w:multiLevelType w:val="hybridMultilevel"/>
    <w:tmpl w:val="6BDC6B02"/>
    <w:lvl w:ilvl="0" w:tplc="8DEE786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C4047F"/>
    <w:multiLevelType w:val="hybridMultilevel"/>
    <w:tmpl w:val="B52877BC"/>
    <w:lvl w:ilvl="0" w:tplc="D18EEC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C20135"/>
    <w:multiLevelType w:val="multilevel"/>
    <w:tmpl w:val="0278E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26583D"/>
    <w:multiLevelType w:val="multilevel"/>
    <w:tmpl w:val="A4BE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B71C5E"/>
    <w:multiLevelType w:val="multilevel"/>
    <w:tmpl w:val="FD2E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25A1B5C"/>
    <w:multiLevelType w:val="hybridMultilevel"/>
    <w:tmpl w:val="7DCA3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36C1684"/>
    <w:multiLevelType w:val="multilevel"/>
    <w:tmpl w:val="EA26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404A5C"/>
    <w:multiLevelType w:val="multilevel"/>
    <w:tmpl w:val="F1A0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4E4E73"/>
    <w:multiLevelType w:val="hybridMultilevel"/>
    <w:tmpl w:val="340619A0"/>
    <w:lvl w:ilvl="0" w:tplc="F176BD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D1401FB"/>
    <w:multiLevelType w:val="hybridMultilevel"/>
    <w:tmpl w:val="EDDE0880"/>
    <w:lvl w:ilvl="0" w:tplc="5036AB0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D222198"/>
    <w:multiLevelType w:val="hybridMultilevel"/>
    <w:tmpl w:val="FF8AD406"/>
    <w:lvl w:ilvl="0" w:tplc="335A52D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E6D351E"/>
    <w:multiLevelType w:val="hybridMultilevel"/>
    <w:tmpl w:val="7DCA3FF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15:restartNumberingAfterBreak="0">
    <w:nsid w:val="2EB51569"/>
    <w:multiLevelType w:val="hybridMultilevel"/>
    <w:tmpl w:val="7DCA3FF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15:restartNumberingAfterBreak="0">
    <w:nsid w:val="3082395D"/>
    <w:multiLevelType w:val="hybridMultilevel"/>
    <w:tmpl w:val="A5DEB918"/>
    <w:lvl w:ilvl="0" w:tplc="04190001">
      <w:start w:val="1"/>
      <w:numFmt w:val="bullet"/>
      <w:lvlText w:val=""/>
      <w:lvlJc w:val="left"/>
      <w:pPr>
        <w:ind w:left="550" w:hanging="360"/>
      </w:pPr>
      <w:rPr>
        <w:rFonts w:ascii="Symbol" w:hAnsi="Symbol" w:hint="default"/>
      </w:rPr>
    </w:lvl>
    <w:lvl w:ilvl="1" w:tplc="04190003" w:tentative="1">
      <w:start w:val="1"/>
      <w:numFmt w:val="bullet"/>
      <w:lvlText w:val="o"/>
      <w:lvlJc w:val="left"/>
      <w:pPr>
        <w:ind w:left="1270" w:hanging="360"/>
      </w:pPr>
      <w:rPr>
        <w:rFonts w:ascii="Courier New" w:hAnsi="Courier New" w:cs="Courier New" w:hint="default"/>
      </w:rPr>
    </w:lvl>
    <w:lvl w:ilvl="2" w:tplc="04190005" w:tentative="1">
      <w:start w:val="1"/>
      <w:numFmt w:val="bullet"/>
      <w:lvlText w:val=""/>
      <w:lvlJc w:val="left"/>
      <w:pPr>
        <w:ind w:left="1990" w:hanging="360"/>
      </w:pPr>
      <w:rPr>
        <w:rFonts w:ascii="Wingdings" w:hAnsi="Wingdings" w:hint="default"/>
      </w:rPr>
    </w:lvl>
    <w:lvl w:ilvl="3" w:tplc="04190001" w:tentative="1">
      <w:start w:val="1"/>
      <w:numFmt w:val="bullet"/>
      <w:lvlText w:val=""/>
      <w:lvlJc w:val="left"/>
      <w:pPr>
        <w:ind w:left="2710" w:hanging="360"/>
      </w:pPr>
      <w:rPr>
        <w:rFonts w:ascii="Symbol" w:hAnsi="Symbol" w:hint="default"/>
      </w:rPr>
    </w:lvl>
    <w:lvl w:ilvl="4" w:tplc="04190003" w:tentative="1">
      <w:start w:val="1"/>
      <w:numFmt w:val="bullet"/>
      <w:lvlText w:val="o"/>
      <w:lvlJc w:val="left"/>
      <w:pPr>
        <w:ind w:left="3430" w:hanging="360"/>
      </w:pPr>
      <w:rPr>
        <w:rFonts w:ascii="Courier New" w:hAnsi="Courier New" w:cs="Courier New" w:hint="default"/>
      </w:rPr>
    </w:lvl>
    <w:lvl w:ilvl="5" w:tplc="04190005" w:tentative="1">
      <w:start w:val="1"/>
      <w:numFmt w:val="bullet"/>
      <w:lvlText w:val=""/>
      <w:lvlJc w:val="left"/>
      <w:pPr>
        <w:ind w:left="4150" w:hanging="360"/>
      </w:pPr>
      <w:rPr>
        <w:rFonts w:ascii="Wingdings" w:hAnsi="Wingdings" w:hint="default"/>
      </w:rPr>
    </w:lvl>
    <w:lvl w:ilvl="6" w:tplc="04190001" w:tentative="1">
      <w:start w:val="1"/>
      <w:numFmt w:val="bullet"/>
      <w:lvlText w:val=""/>
      <w:lvlJc w:val="left"/>
      <w:pPr>
        <w:ind w:left="4870" w:hanging="360"/>
      </w:pPr>
      <w:rPr>
        <w:rFonts w:ascii="Symbol" w:hAnsi="Symbol" w:hint="default"/>
      </w:rPr>
    </w:lvl>
    <w:lvl w:ilvl="7" w:tplc="04190003" w:tentative="1">
      <w:start w:val="1"/>
      <w:numFmt w:val="bullet"/>
      <w:lvlText w:val="o"/>
      <w:lvlJc w:val="left"/>
      <w:pPr>
        <w:ind w:left="5590" w:hanging="360"/>
      </w:pPr>
      <w:rPr>
        <w:rFonts w:ascii="Courier New" w:hAnsi="Courier New" w:cs="Courier New" w:hint="default"/>
      </w:rPr>
    </w:lvl>
    <w:lvl w:ilvl="8" w:tplc="04190005" w:tentative="1">
      <w:start w:val="1"/>
      <w:numFmt w:val="bullet"/>
      <w:lvlText w:val=""/>
      <w:lvlJc w:val="left"/>
      <w:pPr>
        <w:ind w:left="6310" w:hanging="360"/>
      </w:pPr>
      <w:rPr>
        <w:rFonts w:ascii="Wingdings" w:hAnsi="Wingdings" w:hint="default"/>
      </w:rPr>
    </w:lvl>
  </w:abstractNum>
  <w:abstractNum w:abstractNumId="29" w15:restartNumberingAfterBreak="0">
    <w:nsid w:val="37573BA3"/>
    <w:multiLevelType w:val="hybridMultilevel"/>
    <w:tmpl w:val="4CB899D8"/>
    <w:lvl w:ilvl="0" w:tplc="F86615A8">
      <w:start w:val="4"/>
      <w:numFmt w:val="bullet"/>
      <w:lvlText w:val=""/>
      <w:lvlJc w:val="left"/>
      <w:pPr>
        <w:ind w:left="1080" w:hanging="360"/>
      </w:pPr>
      <w:rPr>
        <w:rFonts w:ascii="Symbol" w:eastAsiaTheme="minorHAnsi" w:hAnsi="Symbol"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A853A47"/>
    <w:multiLevelType w:val="hybridMultilevel"/>
    <w:tmpl w:val="C5862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C183539"/>
    <w:multiLevelType w:val="hybridMultilevel"/>
    <w:tmpl w:val="7DCA3FF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15:restartNumberingAfterBreak="0">
    <w:nsid w:val="403B593B"/>
    <w:multiLevelType w:val="hybridMultilevel"/>
    <w:tmpl w:val="0F184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4470E69"/>
    <w:multiLevelType w:val="hybridMultilevel"/>
    <w:tmpl w:val="C84C8B7C"/>
    <w:lvl w:ilvl="0" w:tplc="7C30C33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472513C9"/>
    <w:multiLevelType w:val="hybridMultilevel"/>
    <w:tmpl w:val="7DCA3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472C23CD"/>
    <w:multiLevelType w:val="hybridMultilevel"/>
    <w:tmpl w:val="70A25D44"/>
    <w:lvl w:ilvl="0" w:tplc="31D62ED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85363C8"/>
    <w:multiLevelType w:val="hybridMultilevel"/>
    <w:tmpl w:val="7DCA3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4B927490"/>
    <w:multiLevelType w:val="hybridMultilevel"/>
    <w:tmpl w:val="F3887368"/>
    <w:lvl w:ilvl="0" w:tplc="7AB88B6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DED490A"/>
    <w:multiLevelType w:val="hybridMultilevel"/>
    <w:tmpl w:val="D56E9AE0"/>
    <w:lvl w:ilvl="0" w:tplc="302EE586">
      <w:start w:val="4"/>
      <w:numFmt w:val="bullet"/>
      <w:lvlText w:val=""/>
      <w:lvlJc w:val="left"/>
      <w:pPr>
        <w:ind w:left="36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F3622F2"/>
    <w:multiLevelType w:val="hybridMultilevel"/>
    <w:tmpl w:val="A22E5B86"/>
    <w:lvl w:ilvl="0" w:tplc="C2246A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7E37A87"/>
    <w:multiLevelType w:val="hybridMultilevel"/>
    <w:tmpl w:val="90463AD8"/>
    <w:lvl w:ilvl="0" w:tplc="F176BD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6941BA"/>
    <w:multiLevelType w:val="hybridMultilevel"/>
    <w:tmpl w:val="C142B994"/>
    <w:lvl w:ilvl="0" w:tplc="F176BD7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B19058A"/>
    <w:multiLevelType w:val="hybridMultilevel"/>
    <w:tmpl w:val="64E2B800"/>
    <w:lvl w:ilvl="0" w:tplc="F176BD7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67A50128"/>
    <w:multiLevelType w:val="hybridMultilevel"/>
    <w:tmpl w:val="1C287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94C57B8"/>
    <w:multiLevelType w:val="multilevel"/>
    <w:tmpl w:val="F406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95F24E1"/>
    <w:multiLevelType w:val="hybridMultilevel"/>
    <w:tmpl w:val="397E2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9FE7C1F"/>
    <w:multiLevelType w:val="hybridMultilevel"/>
    <w:tmpl w:val="7DCA3FF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7" w15:restartNumberingAfterBreak="0">
    <w:nsid w:val="6C4E40B5"/>
    <w:multiLevelType w:val="hybridMultilevel"/>
    <w:tmpl w:val="27F069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6F2476EC"/>
    <w:multiLevelType w:val="multilevel"/>
    <w:tmpl w:val="11AC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0024BC4"/>
    <w:multiLevelType w:val="hybridMultilevel"/>
    <w:tmpl w:val="A9187616"/>
    <w:lvl w:ilvl="0" w:tplc="A536795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04B2AD5"/>
    <w:multiLevelType w:val="hybridMultilevel"/>
    <w:tmpl w:val="C20E1482"/>
    <w:lvl w:ilvl="0" w:tplc="BD68EC4C">
      <w:start w:val="1"/>
      <w:numFmt w:val="bullet"/>
      <w:lvlText w:val=""/>
      <w:lvlJc w:val="left"/>
      <w:pPr>
        <w:ind w:left="360" w:hanging="360"/>
      </w:pPr>
      <w:rPr>
        <w:rFonts w:ascii="Symbol" w:hAnsi="Symbol" w:hint="default"/>
        <w:color w:val="auto"/>
        <w:sz w:val="20"/>
        <w:szCs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1" w15:restartNumberingAfterBreak="0">
    <w:nsid w:val="752143C6"/>
    <w:multiLevelType w:val="hybridMultilevel"/>
    <w:tmpl w:val="66B818E6"/>
    <w:lvl w:ilvl="0" w:tplc="9D16CC06">
      <w:start w:val="1"/>
      <w:numFmt w:val="bullet"/>
      <w:lvlText w:val="-"/>
      <w:lvlJc w:val="left"/>
      <w:pPr>
        <w:ind w:left="720" w:hanging="360"/>
      </w:pPr>
      <w:rPr>
        <w:rFonts w:ascii="SimSun" w:eastAsia="SimSun" w:hAnsi="SimSun" w:hint="eastAsia"/>
        <w:color w:val="00008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6656050"/>
    <w:multiLevelType w:val="hybridMultilevel"/>
    <w:tmpl w:val="7DCA3FF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3" w15:restartNumberingAfterBreak="0">
    <w:nsid w:val="7A2A5D37"/>
    <w:multiLevelType w:val="hybridMultilevel"/>
    <w:tmpl w:val="D1DA17BA"/>
    <w:lvl w:ilvl="0" w:tplc="8E3E4B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BC57787"/>
    <w:multiLevelType w:val="hybridMultilevel"/>
    <w:tmpl w:val="A3C68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28"/>
  </w:num>
  <w:num w:numId="4">
    <w:abstractNumId w:val="20"/>
  </w:num>
  <w:num w:numId="5">
    <w:abstractNumId w:val="8"/>
  </w:num>
  <w:num w:numId="6">
    <w:abstractNumId w:val="39"/>
  </w:num>
  <w:num w:numId="7">
    <w:abstractNumId w:val="37"/>
  </w:num>
  <w:num w:numId="8">
    <w:abstractNumId w:val="45"/>
  </w:num>
  <w:num w:numId="9">
    <w:abstractNumId w:val="35"/>
  </w:num>
  <w:num w:numId="10">
    <w:abstractNumId w:val="25"/>
  </w:num>
  <w:num w:numId="11">
    <w:abstractNumId w:val="24"/>
  </w:num>
  <w:num w:numId="12">
    <w:abstractNumId w:val="33"/>
  </w:num>
  <w:num w:numId="13">
    <w:abstractNumId w:val="32"/>
  </w:num>
  <w:num w:numId="14">
    <w:abstractNumId w:val="4"/>
  </w:num>
  <w:num w:numId="15">
    <w:abstractNumId w:val="36"/>
  </w:num>
  <w:num w:numId="16">
    <w:abstractNumId w:val="10"/>
  </w:num>
  <w:num w:numId="17">
    <w:abstractNumId w:val="19"/>
  </w:num>
  <w:num w:numId="18">
    <w:abstractNumId w:val="48"/>
  </w:num>
  <w:num w:numId="19">
    <w:abstractNumId w:val="9"/>
  </w:num>
  <w:num w:numId="20">
    <w:abstractNumId w:val="17"/>
  </w:num>
  <w:num w:numId="21">
    <w:abstractNumId w:val="1"/>
  </w:num>
  <w:num w:numId="22">
    <w:abstractNumId w:val="49"/>
  </w:num>
  <w:num w:numId="23">
    <w:abstractNumId w:val="44"/>
  </w:num>
  <w:num w:numId="24">
    <w:abstractNumId w:val="12"/>
  </w:num>
  <w:num w:numId="25">
    <w:abstractNumId w:val="41"/>
  </w:num>
  <w:num w:numId="26">
    <w:abstractNumId w:val="5"/>
  </w:num>
  <w:num w:numId="27">
    <w:abstractNumId w:val="3"/>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21"/>
  </w:num>
  <w:num w:numId="44">
    <w:abstractNumId w:val="22"/>
  </w:num>
  <w:num w:numId="45">
    <w:abstractNumId w:val="2"/>
  </w:num>
  <w:num w:numId="46">
    <w:abstractNumId w:val="28"/>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50"/>
  </w:num>
  <w:num w:numId="50">
    <w:abstractNumId w:val="43"/>
  </w:num>
  <w:num w:numId="51">
    <w:abstractNumId w:val="30"/>
  </w:num>
  <w:num w:numId="52">
    <w:abstractNumId w:val="8"/>
  </w:num>
  <w:num w:numId="53">
    <w:abstractNumId w:val="7"/>
  </w:num>
  <w:num w:numId="54">
    <w:abstractNumId w:val="51"/>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5B"/>
    <w:rsid w:val="00010C5B"/>
    <w:rsid w:val="00046892"/>
    <w:rsid w:val="00056F3D"/>
    <w:rsid w:val="00067887"/>
    <w:rsid w:val="000A3481"/>
    <w:rsid w:val="000B67C9"/>
    <w:rsid w:val="000F7297"/>
    <w:rsid w:val="001419DF"/>
    <w:rsid w:val="00177F5A"/>
    <w:rsid w:val="001A1642"/>
    <w:rsid w:val="001F658C"/>
    <w:rsid w:val="0031084D"/>
    <w:rsid w:val="0035007B"/>
    <w:rsid w:val="003B3B95"/>
    <w:rsid w:val="003D3660"/>
    <w:rsid w:val="00417F32"/>
    <w:rsid w:val="004473A2"/>
    <w:rsid w:val="004B4515"/>
    <w:rsid w:val="0058316E"/>
    <w:rsid w:val="00583B00"/>
    <w:rsid w:val="005D399F"/>
    <w:rsid w:val="005E6584"/>
    <w:rsid w:val="006017B6"/>
    <w:rsid w:val="0065228C"/>
    <w:rsid w:val="0067337B"/>
    <w:rsid w:val="00684136"/>
    <w:rsid w:val="00687086"/>
    <w:rsid w:val="00694C32"/>
    <w:rsid w:val="006B3371"/>
    <w:rsid w:val="006F51A8"/>
    <w:rsid w:val="007109B7"/>
    <w:rsid w:val="007A1EC1"/>
    <w:rsid w:val="007A3DBA"/>
    <w:rsid w:val="008E4C31"/>
    <w:rsid w:val="00926671"/>
    <w:rsid w:val="00931B84"/>
    <w:rsid w:val="0095157D"/>
    <w:rsid w:val="00984C5E"/>
    <w:rsid w:val="00993C34"/>
    <w:rsid w:val="00A12E02"/>
    <w:rsid w:val="00A64220"/>
    <w:rsid w:val="00B90452"/>
    <w:rsid w:val="00BD5EDB"/>
    <w:rsid w:val="00CE4744"/>
    <w:rsid w:val="00D257D7"/>
    <w:rsid w:val="00D37C47"/>
    <w:rsid w:val="00DA05F5"/>
    <w:rsid w:val="00E6744D"/>
    <w:rsid w:val="00FD4B79"/>
    <w:rsid w:val="00FD7A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5"/>
    <o:shapelayout v:ext="edit">
      <o:idmap v:ext="edit" data="1"/>
      <o:rules v:ext="edit">
        <o:r id="V:Rule53" type="connector" idref="#Прямая со стрелкой 196"/>
        <o:r id="V:Rule54" type="connector" idref="#Прямая со стрелкой 87"/>
        <o:r id="V:Rule55" type="connector" idref="#Прямая со стрелкой 88"/>
        <o:r id="V:Rule56" type="connector" idref="#Прямая со стрелкой 40"/>
        <o:r id="V:Rule57" type="connector" idref="#Прямая со стрелкой 189"/>
        <o:r id="V:Rule58" type="connector" idref="#Прямая со стрелкой 184"/>
        <o:r id="V:Rule59" type="connector" idref="#Прямая со стрелкой 93"/>
        <o:r id="V:Rule60" type="connector" idref="#Прямая со стрелкой 186"/>
        <o:r id="V:Rule61" type="connector" idref="#Прямая со стрелкой 78"/>
        <o:r id="V:Rule62" type="connector" idref="#Прямая со стрелкой 90"/>
        <o:r id="V:Rule63" type="connector" idref="#Прямая со стрелкой 181"/>
        <o:r id="V:Rule64" type="connector" idref="#Прямая со стрелкой 200"/>
        <o:r id="V:Rule65" type="connector" idref="#Прямая со стрелкой 117"/>
        <o:r id="V:Rule66" type="connector" idref="#Прямая со стрелкой 157"/>
        <o:r id="V:Rule67" type="connector" idref="#Прямая со стрелкой 202"/>
        <o:r id="V:Rule68" type="connector" idref="#Прямая со стрелкой 116"/>
        <o:r id="V:Rule69" type="connector" idref="#Прямая со стрелкой 165"/>
        <o:r id="V:Rule70" type="connector" idref="#Прямая со стрелкой 179"/>
        <o:r id="V:Rule71" type="connector" idref="#Прямая со стрелкой 84"/>
        <o:r id="V:Rule72" type="connector" idref="#Прямая со стрелкой 98"/>
        <o:r id="V:Rule73" type="connector" idref="#Прямая со стрелкой 15"/>
        <o:r id="V:Rule74" type="connector" idref="#Прямая со стрелкой 102"/>
        <o:r id="V:Rule75" type="connector" idref="#Прямая со стрелкой 65"/>
        <o:r id="V:Rule76" type="connector" idref="#Прямая со стрелкой 204"/>
        <o:r id="V:Rule77" type="connector" idref="#Прямая со стрелкой 41"/>
        <o:r id="V:Rule78" type="connector" idref="#Прямая со стрелкой 120"/>
        <o:r id="V:Rule79" type="connector" idref="#Прямая со стрелкой 167"/>
        <o:r id="V:Rule80" type="connector" idref="#Прямая со стрелкой 166"/>
        <o:r id="V:Rule81" type="connector" idref="#Прямая со стрелкой 50"/>
        <o:r id="V:Rule82" type="connector" idref="#Прямая со стрелкой 136"/>
        <o:r id="V:Rule83" type="connector" idref="#Прямая со стрелкой 168"/>
        <o:r id="V:Rule84" type="connector" idref="#Прямая со стрелкой 39"/>
        <o:r id="V:Rule85" type="connector" idref="#Прямая со стрелкой 142"/>
        <o:r id="V:Rule86" type="connector" idref="#Прямая со стрелкой 30"/>
        <o:r id="V:Rule87" type="connector" idref="#Прямая со стрелкой 137"/>
        <o:r id="V:Rule88" type="connector" idref="#Прямая со стрелкой 169"/>
        <o:r id="V:Rule89" type="connector" idref="#Прямая со стрелкой 172"/>
        <o:r id="V:Rule90" type="connector" idref="#Прямая со стрелкой 146"/>
        <o:r id="V:Rule91" type="connector" idref="#Прямая со стрелкой 57"/>
        <o:r id="V:Rule92" type="connector" idref="#Прямая со стрелкой 118"/>
        <o:r id="V:Rule93" type="connector" idref="#Прямая со стрелкой 145"/>
        <o:r id="V:Rule94" type="connector" idref="#Прямая со стрелкой 119"/>
        <o:r id="V:Rule95" type="connector" idref="#Прямая со стрелкой 52"/>
        <o:r id="V:Rule96" type="connector" idref="#Прямая со стрелкой 173"/>
        <o:r id="V:Rule97" type="connector" idref="#Прямая со стрелкой 143"/>
        <o:r id="V:Rule98" type="connector" idref="#Прямая со стрелкой 25"/>
        <o:r id="V:Rule99" type="connector" idref="#Прямая со стрелкой 60"/>
        <o:r id="V:Rule100" type="connector" idref="#Прямая со стрелкой 171"/>
        <o:r id="V:Rule101" type="connector" idref="#Прямая со стрелкой 170"/>
        <o:r id="V:Rule102" type="connector" idref="#Прямая со стрелкой 144"/>
        <o:r id="V:Rule103" type="connector" idref="#Прямая со стрелкой 26"/>
        <o:r id="V:Rule104" type="connector" idref="#Прямая со стрелкой 61"/>
      </o:rules>
    </o:shapelayout>
  </w:shapeDefaults>
  <w:decimalSymbol w:val=","/>
  <w:listSeparator w:val=";"/>
  <w14:docId w14:val="3C3FE4F8"/>
  <w15:docId w15:val="{C4FBFE7A-DB9E-46D2-A460-218FBE13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481"/>
  </w:style>
  <w:style w:type="paragraph" w:styleId="1">
    <w:name w:val="heading 1"/>
    <w:basedOn w:val="a"/>
    <w:next w:val="a"/>
    <w:link w:val="10"/>
    <w:uiPriority w:val="9"/>
    <w:qFormat/>
    <w:rsid w:val="00010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10C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10C5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10C5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010C5B"/>
    <w:pPr>
      <w:keepNext/>
      <w:keepLines/>
      <w:spacing w:before="40" w:after="0" w:line="259" w:lineRule="auto"/>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010C5B"/>
    <w:pPr>
      <w:keepNext/>
      <w:shd w:val="clear" w:color="auto" w:fill="FFFFFF"/>
      <w:spacing w:after="0" w:line="240" w:lineRule="auto"/>
      <w:ind w:firstLine="709"/>
      <w:jc w:val="both"/>
      <w:textAlignment w:val="baseline"/>
      <w:outlineLvl w:val="5"/>
    </w:pPr>
    <w:rPr>
      <w:rFonts w:ascii="Times New Roman" w:eastAsia="Times New Roman" w:hAnsi="Times New Roman" w:cs="Times New Roman"/>
      <w:color w:val="FF0000"/>
      <w:sz w:val="28"/>
      <w:szCs w:val="28"/>
      <w:lang w:eastAsia="ru-RU"/>
    </w:rPr>
  </w:style>
  <w:style w:type="paragraph" w:styleId="7">
    <w:name w:val="heading 7"/>
    <w:basedOn w:val="a"/>
    <w:next w:val="a"/>
    <w:link w:val="70"/>
    <w:uiPriority w:val="9"/>
    <w:unhideWhenUsed/>
    <w:qFormat/>
    <w:rsid w:val="00010C5B"/>
    <w:pPr>
      <w:keepNext/>
      <w:spacing w:after="0" w:line="228" w:lineRule="auto"/>
      <w:outlineLvl w:val="6"/>
    </w:pPr>
    <w:rPr>
      <w:rFonts w:cs="Times New Roman"/>
      <w:b/>
      <w:color w:val="244061" w:themeColor="accent1" w:themeShade="80"/>
      <w:sz w:val="24"/>
      <w:szCs w:val="24"/>
    </w:rPr>
  </w:style>
  <w:style w:type="paragraph" w:styleId="8">
    <w:name w:val="heading 8"/>
    <w:basedOn w:val="a"/>
    <w:next w:val="a"/>
    <w:link w:val="80"/>
    <w:uiPriority w:val="9"/>
    <w:unhideWhenUsed/>
    <w:qFormat/>
    <w:rsid w:val="00010C5B"/>
    <w:pPr>
      <w:keepNext/>
      <w:spacing w:after="0" w:line="240" w:lineRule="auto"/>
      <w:ind w:left="-567"/>
      <w:outlineLvl w:val="7"/>
    </w:pPr>
    <w:rPr>
      <w:rFonts w:ascii="Times New Roman" w:hAnsi="Times New Roman" w:cs="Times New Roman"/>
      <w:b/>
      <w:color w:val="244061" w:themeColor="accent1" w:themeShade="80"/>
      <w:sz w:val="24"/>
      <w:szCs w:val="24"/>
    </w:rPr>
  </w:style>
  <w:style w:type="paragraph" w:styleId="9">
    <w:name w:val="heading 9"/>
    <w:basedOn w:val="a"/>
    <w:next w:val="a"/>
    <w:link w:val="90"/>
    <w:uiPriority w:val="9"/>
    <w:unhideWhenUsed/>
    <w:qFormat/>
    <w:rsid w:val="00010C5B"/>
    <w:pPr>
      <w:keepNext/>
      <w:spacing w:after="0" w:line="240" w:lineRule="auto"/>
      <w:outlineLvl w:val="8"/>
    </w:pPr>
    <w:rPr>
      <w:rFonts w:ascii="Times New Roman" w:eastAsia="Calibri"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C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10C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10C5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10C5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10C5B"/>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rsid w:val="00010C5B"/>
    <w:rPr>
      <w:rFonts w:ascii="Times New Roman" w:eastAsia="Times New Roman" w:hAnsi="Times New Roman" w:cs="Times New Roman"/>
      <w:color w:val="FF0000"/>
      <w:sz w:val="28"/>
      <w:szCs w:val="28"/>
      <w:shd w:val="clear" w:color="auto" w:fill="FFFFFF"/>
      <w:lang w:eastAsia="ru-RU"/>
    </w:rPr>
  </w:style>
  <w:style w:type="character" w:customStyle="1" w:styleId="70">
    <w:name w:val="Заголовок 7 Знак"/>
    <w:basedOn w:val="a0"/>
    <w:link w:val="7"/>
    <w:uiPriority w:val="9"/>
    <w:rsid w:val="00010C5B"/>
    <w:rPr>
      <w:rFonts w:cs="Times New Roman"/>
      <w:b/>
      <w:color w:val="244061" w:themeColor="accent1" w:themeShade="80"/>
      <w:sz w:val="24"/>
      <w:szCs w:val="24"/>
    </w:rPr>
  </w:style>
  <w:style w:type="character" w:customStyle="1" w:styleId="80">
    <w:name w:val="Заголовок 8 Знак"/>
    <w:basedOn w:val="a0"/>
    <w:link w:val="8"/>
    <w:uiPriority w:val="9"/>
    <w:rsid w:val="00010C5B"/>
    <w:rPr>
      <w:rFonts w:ascii="Times New Roman" w:hAnsi="Times New Roman" w:cs="Times New Roman"/>
      <w:b/>
      <w:color w:val="244061" w:themeColor="accent1" w:themeShade="80"/>
      <w:sz w:val="24"/>
      <w:szCs w:val="24"/>
    </w:rPr>
  </w:style>
  <w:style w:type="character" w:customStyle="1" w:styleId="90">
    <w:name w:val="Заголовок 9 Знак"/>
    <w:basedOn w:val="a0"/>
    <w:link w:val="9"/>
    <w:uiPriority w:val="9"/>
    <w:rsid w:val="00010C5B"/>
    <w:rPr>
      <w:rFonts w:ascii="Times New Roman" w:eastAsia="Calibri" w:hAnsi="Times New Roman" w:cs="Times New Roman"/>
      <w:b/>
    </w:rPr>
  </w:style>
  <w:style w:type="paragraph" w:customStyle="1" w:styleId="Default">
    <w:name w:val="Default"/>
    <w:rsid w:val="00010C5B"/>
    <w:pPr>
      <w:autoSpaceDE w:val="0"/>
      <w:autoSpaceDN w:val="0"/>
      <w:adjustRightInd w:val="0"/>
      <w:spacing w:after="0" w:line="240" w:lineRule="auto"/>
    </w:pPr>
    <w:rPr>
      <w:rFonts w:ascii="Liberation Serif" w:hAnsi="Liberation Serif" w:cs="Liberation Serif"/>
      <w:color w:val="000000"/>
      <w:sz w:val="24"/>
      <w:szCs w:val="24"/>
    </w:rPr>
  </w:style>
  <w:style w:type="paragraph" w:customStyle="1" w:styleId="ConsPlusNormal">
    <w:name w:val="ConsPlusNormal"/>
    <w:rsid w:val="00010C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21">
    <w:name w:val="2 Заголовок"/>
    <w:basedOn w:val="a"/>
    <w:link w:val="22"/>
    <w:qFormat/>
    <w:rsid w:val="00010C5B"/>
    <w:pPr>
      <w:spacing w:after="240" w:line="240" w:lineRule="auto"/>
      <w:ind w:left="851" w:hanging="851"/>
    </w:pPr>
    <w:rPr>
      <w:rFonts w:ascii="Arial" w:hAnsi="Arial" w:cs="Arial"/>
      <w:b/>
      <w:color w:val="000080"/>
    </w:rPr>
  </w:style>
  <w:style w:type="character" w:customStyle="1" w:styleId="22">
    <w:name w:val="2 Заголовок Знак"/>
    <w:basedOn w:val="a0"/>
    <w:link w:val="21"/>
    <w:rsid w:val="00010C5B"/>
    <w:rPr>
      <w:rFonts w:ascii="Arial" w:hAnsi="Arial" w:cs="Arial"/>
      <w:b/>
      <w:color w:val="000080"/>
    </w:rPr>
  </w:style>
  <w:style w:type="table" w:styleId="a3">
    <w:name w:val="Table Grid"/>
    <w:basedOn w:val="a1"/>
    <w:uiPriority w:val="59"/>
    <w:rsid w:val="00010C5B"/>
    <w:pPr>
      <w:spacing w:after="0" w:line="240" w:lineRule="auto"/>
    </w:pPr>
    <w:rPr>
      <w:rFonts w:ascii="Times New Roman" w:hAnsi="Times New Roman"/>
    </w:rPr>
    <w:tblP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
    <w:tcPr>
      <w:shd w:val="clear" w:color="auto" w:fill="auto"/>
    </w:tcPr>
  </w:style>
  <w:style w:type="paragraph" w:styleId="a4">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5"/>
    <w:uiPriority w:val="99"/>
    <w:rsid w:val="00010C5B"/>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4"/>
    <w:uiPriority w:val="99"/>
    <w:rsid w:val="00010C5B"/>
    <w:rPr>
      <w:rFonts w:ascii="Times New Roman" w:eastAsia="Times New Roman" w:hAnsi="Times New Roman" w:cs="Times New Roman"/>
      <w:sz w:val="20"/>
      <w:szCs w:val="20"/>
      <w:lang w:eastAsia="ru-RU"/>
    </w:rPr>
  </w:style>
  <w:style w:type="character" w:styleId="a6">
    <w:name w:val="footnote reference"/>
    <w:aliases w:val="Знак сноски-FN,Ciae niinee-FN,Знак сноски 1,Ссылка на сноску 45,fr,Used by Word for Help footnote symbols,Referencia nota al pie,SUPERS,16 Point,Superscript 6 Point"/>
    <w:uiPriority w:val="99"/>
    <w:rsid w:val="00010C5B"/>
    <w:rPr>
      <w:vertAlign w:val="superscript"/>
    </w:rPr>
  </w:style>
  <w:style w:type="paragraph" w:customStyle="1" w:styleId="31">
    <w:name w:val="3 Заголовок"/>
    <w:basedOn w:val="a"/>
    <w:link w:val="32"/>
    <w:qFormat/>
    <w:rsid w:val="00010C5B"/>
    <w:pPr>
      <w:spacing w:before="240" w:after="240" w:line="240" w:lineRule="auto"/>
      <w:ind w:left="851" w:hanging="851"/>
      <w:jc w:val="both"/>
    </w:pPr>
    <w:rPr>
      <w:rFonts w:ascii="Arial" w:hAnsi="Arial" w:cs="Arial"/>
      <w:b/>
      <w:i/>
      <w:iCs/>
      <w:color w:val="000080"/>
    </w:rPr>
  </w:style>
  <w:style w:type="character" w:customStyle="1" w:styleId="32">
    <w:name w:val="3 Заголовок Знак"/>
    <w:basedOn w:val="a0"/>
    <w:link w:val="31"/>
    <w:rsid w:val="00010C5B"/>
    <w:rPr>
      <w:rFonts w:ascii="Arial" w:hAnsi="Arial" w:cs="Arial"/>
      <w:b/>
      <w:i/>
      <w:iCs/>
      <w:color w:val="000080"/>
    </w:rPr>
  </w:style>
  <w:style w:type="paragraph" w:styleId="a7">
    <w:name w:val="List Paragraph"/>
    <w:aliases w:val="Bullet List,FooterText,numbered,Заговок Марина,Bullet Number,Индексы,Num Bullet 1,Абзац маркированнный,Paragraphe de liste1,lp1,SL_Абзац списка,Нумерованый список,Абзац нумерованного списка,ТЗОТ Текст 2 уровня. Без оглавления,Bullet 1"/>
    <w:basedOn w:val="a"/>
    <w:link w:val="a8"/>
    <w:uiPriority w:val="34"/>
    <w:qFormat/>
    <w:rsid w:val="00010C5B"/>
    <w:pPr>
      <w:ind w:left="720"/>
      <w:contextualSpacing/>
    </w:pPr>
  </w:style>
  <w:style w:type="character" w:customStyle="1" w:styleId="a8">
    <w:name w:val="Абзац списка Знак"/>
    <w:aliases w:val="Bullet List Знак,FooterText Знак,numbered Знак,Заговок Марина Знак,Bullet Number Знак,Индексы Знак,Num Bullet 1 Знак,Абзац маркированнный Знак,Paragraphe de liste1 Знак,lp1 Знак,SL_Абзац списка Знак,Нумерованый список Знак"/>
    <w:link w:val="a7"/>
    <w:uiPriority w:val="34"/>
    <w:qFormat/>
    <w:locked/>
    <w:rsid w:val="00010C5B"/>
  </w:style>
  <w:style w:type="paragraph" w:styleId="33">
    <w:name w:val="Body Text Indent 3"/>
    <w:basedOn w:val="a"/>
    <w:link w:val="34"/>
    <w:unhideWhenUsed/>
    <w:rsid w:val="00010C5B"/>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010C5B"/>
    <w:rPr>
      <w:rFonts w:ascii="Times New Roman" w:eastAsia="Times New Roman" w:hAnsi="Times New Roman" w:cs="Times New Roman"/>
      <w:sz w:val="16"/>
      <w:szCs w:val="16"/>
    </w:rPr>
  </w:style>
  <w:style w:type="paragraph" w:styleId="a9">
    <w:name w:val="Balloon Text"/>
    <w:basedOn w:val="a"/>
    <w:link w:val="aa"/>
    <w:uiPriority w:val="99"/>
    <w:semiHidden/>
    <w:unhideWhenUsed/>
    <w:rsid w:val="00010C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0C5B"/>
    <w:rPr>
      <w:rFonts w:ascii="Tahoma" w:hAnsi="Tahoma" w:cs="Tahoma"/>
      <w:sz w:val="16"/>
      <w:szCs w:val="16"/>
    </w:rPr>
  </w:style>
  <w:style w:type="paragraph" w:styleId="ab">
    <w:name w:val="TOC Heading"/>
    <w:basedOn w:val="1"/>
    <w:next w:val="a"/>
    <w:uiPriority w:val="39"/>
    <w:unhideWhenUsed/>
    <w:qFormat/>
    <w:rsid w:val="00010C5B"/>
    <w:pPr>
      <w:outlineLvl w:val="9"/>
    </w:pPr>
    <w:rPr>
      <w:lang w:eastAsia="ru-RU"/>
    </w:rPr>
  </w:style>
  <w:style w:type="paragraph" w:styleId="23">
    <w:name w:val="toc 2"/>
    <w:basedOn w:val="a"/>
    <w:next w:val="a"/>
    <w:autoRedefine/>
    <w:uiPriority w:val="39"/>
    <w:unhideWhenUsed/>
    <w:qFormat/>
    <w:rsid w:val="00010C5B"/>
    <w:pPr>
      <w:tabs>
        <w:tab w:val="right" w:leader="dot" w:pos="9345"/>
      </w:tabs>
      <w:spacing w:after="0" w:line="240" w:lineRule="auto"/>
      <w:ind w:firstLine="709"/>
    </w:pPr>
    <w:rPr>
      <w:rFonts w:eastAsiaTheme="minorEastAsia"/>
      <w:lang w:eastAsia="ru-RU"/>
    </w:rPr>
  </w:style>
  <w:style w:type="paragraph" w:styleId="11">
    <w:name w:val="toc 1"/>
    <w:basedOn w:val="a"/>
    <w:next w:val="a"/>
    <w:autoRedefine/>
    <w:uiPriority w:val="39"/>
    <w:unhideWhenUsed/>
    <w:qFormat/>
    <w:rsid w:val="00010C5B"/>
    <w:pPr>
      <w:widowControl w:val="0"/>
      <w:autoSpaceDE w:val="0"/>
      <w:autoSpaceDN w:val="0"/>
      <w:adjustRightInd w:val="0"/>
      <w:spacing w:after="0" w:line="240" w:lineRule="auto"/>
    </w:pPr>
    <w:rPr>
      <w:rFonts w:ascii="Times New Roman" w:hAnsi="Times New Roman" w:cs="Times New Roman"/>
      <w:w w:val="110"/>
      <w:sz w:val="24"/>
      <w:szCs w:val="24"/>
    </w:rPr>
  </w:style>
  <w:style w:type="paragraph" w:styleId="35">
    <w:name w:val="toc 3"/>
    <w:basedOn w:val="a"/>
    <w:next w:val="a"/>
    <w:autoRedefine/>
    <w:uiPriority w:val="39"/>
    <w:unhideWhenUsed/>
    <w:qFormat/>
    <w:rsid w:val="00010C5B"/>
    <w:pPr>
      <w:tabs>
        <w:tab w:val="right" w:leader="dot" w:pos="9345"/>
      </w:tabs>
      <w:spacing w:after="100"/>
    </w:pPr>
    <w:rPr>
      <w:rFonts w:eastAsiaTheme="minorEastAsia"/>
      <w:lang w:eastAsia="ru-RU"/>
    </w:rPr>
  </w:style>
  <w:style w:type="character" w:styleId="ac">
    <w:name w:val="Hyperlink"/>
    <w:basedOn w:val="a0"/>
    <w:uiPriority w:val="99"/>
    <w:unhideWhenUsed/>
    <w:rsid w:val="00010C5B"/>
    <w:rPr>
      <w:color w:val="0000FF" w:themeColor="hyperlink"/>
      <w:u w:val="single"/>
    </w:rPr>
  </w:style>
  <w:style w:type="paragraph" w:styleId="ad">
    <w:name w:val="Body Text Indent"/>
    <w:basedOn w:val="a"/>
    <w:link w:val="ae"/>
    <w:uiPriority w:val="99"/>
    <w:unhideWhenUsed/>
    <w:rsid w:val="00010C5B"/>
    <w:pPr>
      <w:spacing w:after="0" w:line="360" w:lineRule="atLeast"/>
      <w:ind w:left="44"/>
      <w:jc w:val="both"/>
    </w:pPr>
    <w:rPr>
      <w:rFonts w:ascii="Times New Roman" w:eastAsia="Times New Roman" w:hAnsi="Times New Roman" w:cs="Times New Roman"/>
      <w:color w:val="333333"/>
      <w:sz w:val="28"/>
      <w:szCs w:val="28"/>
      <w:lang w:eastAsia="ru-RU"/>
    </w:rPr>
  </w:style>
  <w:style w:type="character" w:customStyle="1" w:styleId="ae">
    <w:name w:val="Основной текст с отступом Знак"/>
    <w:basedOn w:val="a0"/>
    <w:link w:val="ad"/>
    <w:uiPriority w:val="99"/>
    <w:rsid w:val="00010C5B"/>
    <w:rPr>
      <w:rFonts w:ascii="Times New Roman" w:eastAsia="Times New Roman" w:hAnsi="Times New Roman" w:cs="Times New Roman"/>
      <w:color w:val="333333"/>
      <w:sz w:val="28"/>
      <w:szCs w:val="28"/>
      <w:lang w:eastAsia="ru-RU"/>
    </w:rPr>
  </w:style>
  <w:style w:type="paragraph" w:styleId="24">
    <w:name w:val="Body Text Indent 2"/>
    <w:basedOn w:val="a"/>
    <w:link w:val="25"/>
    <w:uiPriority w:val="99"/>
    <w:unhideWhenUsed/>
    <w:rsid w:val="00010C5B"/>
    <w:pPr>
      <w:spacing w:after="0" w:line="240" w:lineRule="auto"/>
      <w:ind w:firstLine="709"/>
      <w:jc w:val="both"/>
    </w:pPr>
    <w:rPr>
      <w:rFonts w:ascii="Times New Roman" w:eastAsia="Times New Roman" w:hAnsi="Times New Roman" w:cs="Times New Roman"/>
      <w:color w:val="000000"/>
      <w:sz w:val="28"/>
      <w:szCs w:val="28"/>
      <w:lang w:eastAsia="ru-RU"/>
    </w:rPr>
  </w:style>
  <w:style w:type="character" w:customStyle="1" w:styleId="25">
    <w:name w:val="Основной текст с отступом 2 Знак"/>
    <w:basedOn w:val="a0"/>
    <w:link w:val="24"/>
    <w:uiPriority w:val="99"/>
    <w:rsid w:val="00010C5B"/>
    <w:rPr>
      <w:rFonts w:ascii="Times New Roman" w:eastAsia="Times New Roman" w:hAnsi="Times New Roman" w:cs="Times New Roman"/>
      <w:color w:val="000000"/>
      <w:sz w:val="28"/>
      <w:szCs w:val="28"/>
      <w:lang w:eastAsia="ru-RU"/>
    </w:rPr>
  </w:style>
  <w:style w:type="paragraph" w:styleId="af">
    <w:name w:val="Body Text"/>
    <w:basedOn w:val="a"/>
    <w:link w:val="af0"/>
    <w:uiPriority w:val="99"/>
    <w:unhideWhenUsed/>
    <w:rsid w:val="00010C5B"/>
    <w:pPr>
      <w:spacing w:after="0" w:line="240" w:lineRule="auto"/>
      <w:jc w:val="center"/>
    </w:pPr>
    <w:rPr>
      <w:color w:val="00B050"/>
      <w:sz w:val="16"/>
      <w:szCs w:val="16"/>
    </w:rPr>
  </w:style>
  <w:style w:type="character" w:customStyle="1" w:styleId="af0">
    <w:name w:val="Основной текст Знак"/>
    <w:basedOn w:val="a0"/>
    <w:link w:val="af"/>
    <w:uiPriority w:val="99"/>
    <w:rsid w:val="00010C5B"/>
    <w:rPr>
      <w:color w:val="00B050"/>
      <w:sz w:val="16"/>
      <w:szCs w:val="16"/>
    </w:rPr>
  </w:style>
  <w:style w:type="paragraph" w:styleId="26">
    <w:name w:val="Body Text 2"/>
    <w:basedOn w:val="a"/>
    <w:link w:val="27"/>
    <w:uiPriority w:val="99"/>
    <w:unhideWhenUsed/>
    <w:rsid w:val="00010C5B"/>
    <w:pPr>
      <w:spacing w:after="0" w:line="240" w:lineRule="auto"/>
      <w:jc w:val="center"/>
    </w:pPr>
    <w:rPr>
      <w:sz w:val="16"/>
      <w:szCs w:val="16"/>
    </w:rPr>
  </w:style>
  <w:style w:type="character" w:customStyle="1" w:styleId="27">
    <w:name w:val="Основной текст 2 Знак"/>
    <w:basedOn w:val="a0"/>
    <w:link w:val="26"/>
    <w:uiPriority w:val="99"/>
    <w:rsid w:val="00010C5B"/>
    <w:rPr>
      <w:sz w:val="16"/>
      <w:szCs w:val="16"/>
    </w:rPr>
  </w:style>
  <w:style w:type="paragraph" w:styleId="af1">
    <w:name w:val="Block Text"/>
    <w:basedOn w:val="a"/>
    <w:uiPriority w:val="99"/>
    <w:unhideWhenUsed/>
    <w:rsid w:val="00010C5B"/>
    <w:pPr>
      <w:keepNext/>
      <w:keepLines/>
      <w:spacing w:before="200" w:after="0"/>
      <w:ind w:left="567" w:right="678"/>
      <w:jc w:val="center"/>
      <w:outlineLvl w:val="2"/>
    </w:pPr>
    <w:rPr>
      <w:rFonts w:ascii="Times New Roman" w:eastAsiaTheme="majorEastAsia" w:hAnsi="Times New Roman" w:cs="Times New Roman"/>
      <w:b/>
      <w:bCs/>
      <w:sz w:val="28"/>
      <w:szCs w:val="28"/>
    </w:rPr>
  </w:style>
  <w:style w:type="character" w:styleId="af2">
    <w:name w:val="Emphasis"/>
    <w:basedOn w:val="a0"/>
    <w:uiPriority w:val="20"/>
    <w:qFormat/>
    <w:rsid w:val="00010C5B"/>
    <w:rPr>
      <w:i/>
      <w:iCs/>
    </w:rPr>
  </w:style>
  <w:style w:type="paragraph" w:styleId="af3">
    <w:name w:val="caption"/>
    <w:basedOn w:val="a"/>
    <w:next w:val="a"/>
    <w:uiPriority w:val="35"/>
    <w:unhideWhenUsed/>
    <w:qFormat/>
    <w:rsid w:val="00010C5B"/>
    <w:pPr>
      <w:spacing w:after="0" w:line="240" w:lineRule="auto"/>
      <w:ind w:left="-567"/>
    </w:pPr>
    <w:rPr>
      <w:rFonts w:ascii="Times New Roman" w:hAnsi="Times New Roman" w:cs="Times New Roman"/>
      <w:b/>
      <w:color w:val="244061" w:themeColor="accent1" w:themeShade="80"/>
      <w:sz w:val="24"/>
      <w:szCs w:val="24"/>
    </w:rPr>
  </w:style>
  <w:style w:type="table" w:customStyle="1" w:styleId="12">
    <w:name w:val="Сетка таблицы1"/>
    <w:basedOn w:val="a1"/>
    <w:next w:val="a3"/>
    <w:uiPriority w:val="59"/>
    <w:rsid w:val="00010C5B"/>
    <w:pPr>
      <w:spacing w:after="0" w:line="240" w:lineRule="auto"/>
    </w:pPr>
    <w:rPr>
      <w:rFonts w:ascii="Times New Roman" w:hAnsi="Times New Roman"/>
    </w:rPr>
    <w:tblP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
    <w:tcPr>
      <w:shd w:val="clear" w:color="auto" w:fill="auto"/>
    </w:tcPr>
  </w:style>
  <w:style w:type="paragraph" w:styleId="36">
    <w:name w:val="Body Text 3"/>
    <w:basedOn w:val="a"/>
    <w:link w:val="37"/>
    <w:uiPriority w:val="99"/>
    <w:unhideWhenUsed/>
    <w:rsid w:val="00010C5B"/>
    <w:pPr>
      <w:spacing w:after="0" w:line="240" w:lineRule="auto"/>
      <w:jc w:val="both"/>
    </w:pPr>
    <w:rPr>
      <w:rFonts w:ascii="Times New Roman" w:eastAsia="Times New Roman" w:hAnsi="Times New Roman" w:cs="Times New Roman"/>
      <w:sz w:val="20"/>
      <w:szCs w:val="20"/>
    </w:rPr>
  </w:style>
  <w:style w:type="character" w:customStyle="1" w:styleId="37">
    <w:name w:val="Основной текст 3 Знак"/>
    <w:basedOn w:val="a0"/>
    <w:link w:val="36"/>
    <w:uiPriority w:val="99"/>
    <w:rsid w:val="00010C5B"/>
    <w:rPr>
      <w:rFonts w:ascii="Times New Roman" w:eastAsia="Times New Roman" w:hAnsi="Times New Roman" w:cs="Times New Roman"/>
      <w:sz w:val="20"/>
      <w:szCs w:val="20"/>
    </w:rPr>
  </w:style>
  <w:style w:type="paragraph" w:styleId="af4">
    <w:name w:val="header"/>
    <w:basedOn w:val="a"/>
    <w:link w:val="af5"/>
    <w:uiPriority w:val="99"/>
    <w:unhideWhenUsed/>
    <w:rsid w:val="00010C5B"/>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010C5B"/>
  </w:style>
  <w:style w:type="paragraph" w:styleId="af6">
    <w:name w:val="footer"/>
    <w:basedOn w:val="a"/>
    <w:link w:val="af7"/>
    <w:uiPriority w:val="99"/>
    <w:unhideWhenUsed/>
    <w:rsid w:val="00010C5B"/>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010C5B"/>
  </w:style>
  <w:style w:type="paragraph" w:styleId="af8">
    <w:name w:val="Normal (Web)"/>
    <w:basedOn w:val="a"/>
    <w:uiPriority w:val="99"/>
    <w:semiHidden/>
    <w:unhideWhenUsed/>
    <w:rsid w:val="00010C5B"/>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80609">
      <w:bodyDiv w:val="1"/>
      <w:marLeft w:val="0"/>
      <w:marRight w:val="0"/>
      <w:marTop w:val="0"/>
      <w:marBottom w:val="0"/>
      <w:divBdr>
        <w:top w:val="none" w:sz="0" w:space="0" w:color="auto"/>
        <w:left w:val="none" w:sz="0" w:space="0" w:color="auto"/>
        <w:bottom w:val="none" w:sz="0" w:space="0" w:color="auto"/>
        <w:right w:val="none" w:sz="0" w:space="0" w:color="auto"/>
      </w:divBdr>
    </w:div>
    <w:div w:id="191115999">
      <w:bodyDiv w:val="1"/>
      <w:marLeft w:val="0"/>
      <w:marRight w:val="0"/>
      <w:marTop w:val="0"/>
      <w:marBottom w:val="0"/>
      <w:divBdr>
        <w:top w:val="none" w:sz="0" w:space="0" w:color="auto"/>
        <w:left w:val="none" w:sz="0" w:space="0" w:color="auto"/>
        <w:bottom w:val="none" w:sz="0" w:space="0" w:color="auto"/>
        <w:right w:val="none" w:sz="0" w:space="0" w:color="auto"/>
      </w:divBdr>
    </w:div>
    <w:div w:id="193738885">
      <w:bodyDiv w:val="1"/>
      <w:marLeft w:val="0"/>
      <w:marRight w:val="0"/>
      <w:marTop w:val="0"/>
      <w:marBottom w:val="0"/>
      <w:divBdr>
        <w:top w:val="none" w:sz="0" w:space="0" w:color="auto"/>
        <w:left w:val="none" w:sz="0" w:space="0" w:color="auto"/>
        <w:bottom w:val="none" w:sz="0" w:space="0" w:color="auto"/>
        <w:right w:val="none" w:sz="0" w:space="0" w:color="auto"/>
      </w:divBdr>
    </w:div>
    <w:div w:id="262499907">
      <w:bodyDiv w:val="1"/>
      <w:marLeft w:val="0"/>
      <w:marRight w:val="0"/>
      <w:marTop w:val="0"/>
      <w:marBottom w:val="0"/>
      <w:divBdr>
        <w:top w:val="none" w:sz="0" w:space="0" w:color="auto"/>
        <w:left w:val="none" w:sz="0" w:space="0" w:color="auto"/>
        <w:bottom w:val="none" w:sz="0" w:space="0" w:color="auto"/>
        <w:right w:val="none" w:sz="0" w:space="0" w:color="auto"/>
      </w:divBdr>
    </w:div>
    <w:div w:id="267002850">
      <w:bodyDiv w:val="1"/>
      <w:marLeft w:val="0"/>
      <w:marRight w:val="0"/>
      <w:marTop w:val="0"/>
      <w:marBottom w:val="0"/>
      <w:divBdr>
        <w:top w:val="none" w:sz="0" w:space="0" w:color="auto"/>
        <w:left w:val="none" w:sz="0" w:space="0" w:color="auto"/>
        <w:bottom w:val="none" w:sz="0" w:space="0" w:color="auto"/>
        <w:right w:val="none" w:sz="0" w:space="0" w:color="auto"/>
      </w:divBdr>
    </w:div>
    <w:div w:id="318770265">
      <w:bodyDiv w:val="1"/>
      <w:marLeft w:val="0"/>
      <w:marRight w:val="0"/>
      <w:marTop w:val="0"/>
      <w:marBottom w:val="0"/>
      <w:divBdr>
        <w:top w:val="none" w:sz="0" w:space="0" w:color="auto"/>
        <w:left w:val="none" w:sz="0" w:space="0" w:color="auto"/>
        <w:bottom w:val="none" w:sz="0" w:space="0" w:color="auto"/>
        <w:right w:val="none" w:sz="0" w:space="0" w:color="auto"/>
      </w:divBdr>
    </w:div>
    <w:div w:id="407962647">
      <w:bodyDiv w:val="1"/>
      <w:marLeft w:val="0"/>
      <w:marRight w:val="0"/>
      <w:marTop w:val="0"/>
      <w:marBottom w:val="0"/>
      <w:divBdr>
        <w:top w:val="none" w:sz="0" w:space="0" w:color="auto"/>
        <w:left w:val="none" w:sz="0" w:space="0" w:color="auto"/>
        <w:bottom w:val="none" w:sz="0" w:space="0" w:color="auto"/>
        <w:right w:val="none" w:sz="0" w:space="0" w:color="auto"/>
      </w:divBdr>
    </w:div>
    <w:div w:id="410346688">
      <w:bodyDiv w:val="1"/>
      <w:marLeft w:val="0"/>
      <w:marRight w:val="0"/>
      <w:marTop w:val="0"/>
      <w:marBottom w:val="0"/>
      <w:divBdr>
        <w:top w:val="none" w:sz="0" w:space="0" w:color="auto"/>
        <w:left w:val="none" w:sz="0" w:space="0" w:color="auto"/>
        <w:bottom w:val="none" w:sz="0" w:space="0" w:color="auto"/>
        <w:right w:val="none" w:sz="0" w:space="0" w:color="auto"/>
      </w:divBdr>
    </w:div>
    <w:div w:id="575359869">
      <w:bodyDiv w:val="1"/>
      <w:marLeft w:val="0"/>
      <w:marRight w:val="0"/>
      <w:marTop w:val="0"/>
      <w:marBottom w:val="0"/>
      <w:divBdr>
        <w:top w:val="none" w:sz="0" w:space="0" w:color="auto"/>
        <w:left w:val="none" w:sz="0" w:space="0" w:color="auto"/>
        <w:bottom w:val="none" w:sz="0" w:space="0" w:color="auto"/>
        <w:right w:val="none" w:sz="0" w:space="0" w:color="auto"/>
      </w:divBdr>
    </w:div>
    <w:div w:id="710421430">
      <w:bodyDiv w:val="1"/>
      <w:marLeft w:val="0"/>
      <w:marRight w:val="0"/>
      <w:marTop w:val="0"/>
      <w:marBottom w:val="0"/>
      <w:divBdr>
        <w:top w:val="none" w:sz="0" w:space="0" w:color="auto"/>
        <w:left w:val="none" w:sz="0" w:space="0" w:color="auto"/>
        <w:bottom w:val="none" w:sz="0" w:space="0" w:color="auto"/>
        <w:right w:val="none" w:sz="0" w:space="0" w:color="auto"/>
      </w:divBdr>
    </w:div>
    <w:div w:id="865753687">
      <w:bodyDiv w:val="1"/>
      <w:marLeft w:val="0"/>
      <w:marRight w:val="0"/>
      <w:marTop w:val="0"/>
      <w:marBottom w:val="0"/>
      <w:divBdr>
        <w:top w:val="none" w:sz="0" w:space="0" w:color="auto"/>
        <w:left w:val="none" w:sz="0" w:space="0" w:color="auto"/>
        <w:bottom w:val="none" w:sz="0" w:space="0" w:color="auto"/>
        <w:right w:val="none" w:sz="0" w:space="0" w:color="auto"/>
      </w:divBdr>
    </w:div>
    <w:div w:id="893393710">
      <w:bodyDiv w:val="1"/>
      <w:marLeft w:val="0"/>
      <w:marRight w:val="0"/>
      <w:marTop w:val="0"/>
      <w:marBottom w:val="0"/>
      <w:divBdr>
        <w:top w:val="none" w:sz="0" w:space="0" w:color="auto"/>
        <w:left w:val="none" w:sz="0" w:space="0" w:color="auto"/>
        <w:bottom w:val="none" w:sz="0" w:space="0" w:color="auto"/>
        <w:right w:val="none" w:sz="0" w:space="0" w:color="auto"/>
      </w:divBdr>
    </w:div>
    <w:div w:id="910895395">
      <w:bodyDiv w:val="1"/>
      <w:marLeft w:val="0"/>
      <w:marRight w:val="0"/>
      <w:marTop w:val="0"/>
      <w:marBottom w:val="0"/>
      <w:divBdr>
        <w:top w:val="none" w:sz="0" w:space="0" w:color="auto"/>
        <w:left w:val="none" w:sz="0" w:space="0" w:color="auto"/>
        <w:bottom w:val="none" w:sz="0" w:space="0" w:color="auto"/>
        <w:right w:val="none" w:sz="0" w:space="0" w:color="auto"/>
      </w:divBdr>
    </w:div>
    <w:div w:id="965743602">
      <w:bodyDiv w:val="1"/>
      <w:marLeft w:val="0"/>
      <w:marRight w:val="0"/>
      <w:marTop w:val="0"/>
      <w:marBottom w:val="0"/>
      <w:divBdr>
        <w:top w:val="none" w:sz="0" w:space="0" w:color="auto"/>
        <w:left w:val="none" w:sz="0" w:space="0" w:color="auto"/>
        <w:bottom w:val="none" w:sz="0" w:space="0" w:color="auto"/>
        <w:right w:val="none" w:sz="0" w:space="0" w:color="auto"/>
      </w:divBdr>
    </w:div>
    <w:div w:id="1138566839">
      <w:bodyDiv w:val="1"/>
      <w:marLeft w:val="0"/>
      <w:marRight w:val="0"/>
      <w:marTop w:val="0"/>
      <w:marBottom w:val="0"/>
      <w:divBdr>
        <w:top w:val="none" w:sz="0" w:space="0" w:color="auto"/>
        <w:left w:val="none" w:sz="0" w:space="0" w:color="auto"/>
        <w:bottom w:val="none" w:sz="0" w:space="0" w:color="auto"/>
        <w:right w:val="none" w:sz="0" w:space="0" w:color="auto"/>
      </w:divBdr>
    </w:div>
    <w:div w:id="1244727960">
      <w:bodyDiv w:val="1"/>
      <w:marLeft w:val="0"/>
      <w:marRight w:val="0"/>
      <w:marTop w:val="0"/>
      <w:marBottom w:val="0"/>
      <w:divBdr>
        <w:top w:val="none" w:sz="0" w:space="0" w:color="auto"/>
        <w:left w:val="none" w:sz="0" w:space="0" w:color="auto"/>
        <w:bottom w:val="none" w:sz="0" w:space="0" w:color="auto"/>
        <w:right w:val="none" w:sz="0" w:space="0" w:color="auto"/>
      </w:divBdr>
    </w:div>
    <w:div w:id="1304196812">
      <w:bodyDiv w:val="1"/>
      <w:marLeft w:val="0"/>
      <w:marRight w:val="0"/>
      <w:marTop w:val="0"/>
      <w:marBottom w:val="0"/>
      <w:divBdr>
        <w:top w:val="none" w:sz="0" w:space="0" w:color="auto"/>
        <w:left w:val="none" w:sz="0" w:space="0" w:color="auto"/>
        <w:bottom w:val="none" w:sz="0" w:space="0" w:color="auto"/>
        <w:right w:val="none" w:sz="0" w:space="0" w:color="auto"/>
      </w:divBdr>
    </w:div>
    <w:div w:id="1390768766">
      <w:bodyDiv w:val="1"/>
      <w:marLeft w:val="0"/>
      <w:marRight w:val="0"/>
      <w:marTop w:val="0"/>
      <w:marBottom w:val="0"/>
      <w:divBdr>
        <w:top w:val="none" w:sz="0" w:space="0" w:color="auto"/>
        <w:left w:val="none" w:sz="0" w:space="0" w:color="auto"/>
        <w:bottom w:val="none" w:sz="0" w:space="0" w:color="auto"/>
        <w:right w:val="none" w:sz="0" w:space="0" w:color="auto"/>
      </w:divBdr>
    </w:div>
    <w:div w:id="1432117955">
      <w:bodyDiv w:val="1"/>
      <w:marLeft w:val="0"/>
      <w:marRight w:val="0"/>
      <w:marTop w:val="0"/>
      <w:marBottom w:val="0"/>
      <w:divBdr>
        <w:top w:val="none" w:sz="0" w:space="0" w:color="auto"/>
        <w:left w:val="none" w:sz="0" w:space="0" w:color="auto"/>
        <w:bottom w:val="none" w:sz="0" w:space="0" w:color="auto"/>
        <w:right w:val="none" w:sz="0" w:space="0" w:color="auto"/>
      </w:divBdr>
    </w:div>
    <w:div w:id="1454519102">
      <w:bodyDiv w:val="1"/>
      <w:marLeft w:val="0"/>
      <w:marRight w:val="0"/>
      <w:marTop w:val="0"/>
      <w:marBottom w:val="0"/>
      <w:divBdr>
        <w:top w:val="none" w:sz="0" w:space="0" w:color="auto"/>
        <w:left w:val="none" w:sz="0" w:space="0" w:color="auto"/>
        <w:bottom w:val="none" w:sz="0" w:space="0" w:color="auto"/>
        <w:right w:val="none" w:sz="0" w:space="0" w:color="auto"/>
      </w:divBdr>
    </w:div>
    <w:div w:id="1561404163">
      <w:bodyDiv w:val="1"/>
      <w:marLeft w:val="0"/>
      <w:marRight w:val="0"/>
      <w:marTop w:val="0"/>
      <w:marBottom w:val="0"/>
      <w:divBdr>
        <w:top w:val="none" w:sz="0" w:space="0" w:color="auto"/>
        <w:left w:val="none" w:sz="0" w:space="0" w:color="auto"/>
        <w:bottom w:val="none" w:sz="0" w:space="0" w:color="auto"/>
        <w:right w:val="none" w:sz="0" w:space="0" w:color="auto"/>
      </w:divBdr>
    </w:div>
    <w:div w:id="1593051780">
      <w:bodyDiv w:val="1"/>
      <w:marLeft w:val="0"/>
      <w:marRight w:val="0"/>
      <w:marTop w:val="0"/>
      <w:marBottom w:val="0"/>
      <w:divBdr>
        <w:top w:val="none" w:sz="0" w:space="0" w:color="auto"/>
        <w:left w:val="none" w:sz="0" w:space="0" w:color="auto"/>
        <w:bottom w:val="none" w:sz="0" w:space="0" w:color="auto"/>
        <w:right w:val="none" w:sz="0" w:space="0" w:color="auto"/>
      </w:divBdr>
    </w:div>
    <w:div w:id="1641105774">
      <w:bodyDiv w:val="1"/>
      <w:marLeft w:val="0"/>
      <w:marRight w:val="0"/>
      <w:marTop w:val="0"/>
      <w:marBottom w:val="0"/>
      <w:divBdr>
        <w:top w:val="none" w:sz="0" w:space="0" w:color="auto"/>
        <w:left w:val="none" w:sz="0" w:space="0" w:color="auto"/>
        <w:bottom w:val="none" w:sz="0" w:space="0" w:color="auto"/>
        <w:right w:val="none" w:sz="0" w:space="0" w:color="auto"/>
      </w:divBdr>
    </w:div>
    <w:div w:id="1650817407">
      <w:bodyDiv w:val="1"/>
      <w:marLeft w:val="0"/>
      <w:marRight w:val="0"/>
      <w:marTop w:val="0"/>
      <w:marBottom w:val="0"/>
      <w:divBdr>
        <w:top w:val="none" w:sz="0" w:space="0" w:color="auto"/>
        <w:left w:val="none" w:sz="0" w:space="0" w:color="auto"/>
        <w:bottom w:val="none" w:sz="0" w:space="0" w:color="auto"/>
        <w:right w:val="none" w:sz="0" w:space="0" w:color="auto"/>
      </w:divBdr>
    </w:div>
    <w:div w:id="1650818872">
      <w:bodyDiv w:val="1"/>
      <w:marLeft w:val="0"/>
      <w:marRight w:val="0"/>
      <w:marTop w:val="0"/>
      <w:marBottom w:val="0"/>
      <w:divBdr>
        <w:top w:val="none" w:sz="0" w:space="0" w:color="auto"/>
        <w:left w:val="none" w:sz="0" w:space="0" w:color="auto"/>
        <w:bottom w:val="none" w:sz="0" w:space="0" w:color="auto"/>
        <w:right w:val="none" w:sz="0" w:space="0" w:color="auto"/>
      </w:divBdr>
    </w:div>
    <w:div w:id="1660376852">
      <w:bodyDiv w:val="1"/>
      <w:marLeft w:val="0"/>
      <w:marRight w:val="0"/>
      <w:marTop w:val="0"/>
      <w:marBottom w:val="0"/>
      <w:divBdr>
        <w:top w:val="none" w:sz="0" w:space="0" w:color="auto"/>
        <w:left w:val="none" w:sz="0" w:space="0" w:color="auto"/>
        <w:bottom w:val="none" w:sz="0" w:space="0" w:color="auto"/>
        <w:right w:val="none" w:sz="0" w:space="0" w:color="auto"/>
      </w:divBdr>
    </w:div>
    <w:div w:id="1759668915">
      <w:bodyDiv w:val="1"/>
      <w:marLeft w:val="0"/>
      <w:marRight w:val="0"/>
      <w:marTop w:val="0"/>
      <w:marBottom w:val="0"/>
      <w:divBdr>
        <w:top w:val="none" w:sz="0" w:space="0" w:color="auto"/>
        <w:left w:val="none" w:sz="0" w:space="0" w:color="auto"/>
        <w:bottom w:val="none" w:sz="0" w:space="0" w:color="auto"/>
        <w:right w:val="none" w:sz="0" w:space="0" w:color="auto"/>
      </w:divBdr>
    </w:div>
    <w:div w:id="2093964556">
      <w:bodyDiv w:val="1"/>
      <w:marLeft w:val="0"/>
      <w:marRight w:val="0"/>
      <w:marTop w:val="0"/>
      <w:marBottom w:val="0"/>
      <w:divBdr>
        <w:top w:val="none" w:sz="0" w:space="0" w:color="auto"/>
        <w:left w:val="none" w:sz="0" w:space="0" w:color="auto"/>
        <w:bottom w:val="none" w:sz="0" w:space="0" w:color="auto"/>
        <w:right w:val="none" w:sz="0" w:space="0" w:color="auto"/>
      </w:divBdr>
    </w:div>
    <w:div w:id="21363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C933D-E247-4C64-A0A6-65670FBC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412</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ПобедашНВ</dc:creator>
  <cp:lastModifiedBy>Сотрудник ЦЗН</cp:lastModifiedBy>
  <cp:revision>3</cp:revision>
  <cp:lastPrinted>2023-01-30T07:39:00Z</cp:lastPrinted>
  <dcterms:created xsi:type="dcterms:W3CDTF">2023-08-21T06:30:00Z</dcterms:created>
  <dcterms:modified xsi:type="dcterms:W3CDTF">2023-08-21T06:37:00Z</dcterms:modified>
</cp:coreProperties>
</file>